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D23" w:rsidRDefault="00642C67">
      <w:pPr>
        <w:rPr>
          <w:b/>
          <w:sz w:val="28"/>
          <w:szCs w:val="28"/>
        </w:rPr>
      </w:pPr>
      <w:r w:rsidRPr="007E6CA2">
        <w:rPr>
          <w:b/>
          <w:sz w:val="28"/>
          <w:szCs w:val="28"/>
        </w:rPr>
        <w:t>AURINKOKIVEN TOP-JAKSOT</w:t>
      </w:r>
      <w:r w:rsidR="007E6CA2" w:rsidRPr="007E6CA2">
        <w:rPr>
          <w:b/>
          <w:sz w:val="28"/>
          <w:szCs w:val="28"/>
        </w:rPr>
        <w:t xml:space="preserve"> OHJE</w:t>
      </w:r>
      <w:r w:rsidR="00FE64B9">
        <w:rPr>
          <w:b/>
          <w:sz w:val="28"/>
          <w:szCs w:val="28"/>
        </w:rPr>
        <w:tab/>
      </w:r>
      <w:r w:rsidR="00FE64B9">
        <w:rPr>
          <w:b/>
          <w:sz w:val="28"/>
          <w:szCs w:val="28"/>
        </w:rPr>
        <w:tab/>
        <w:t>17</w:t>
      </w:r>
      <w:r w:rsidR="007E6CA2">
        <w:rPr>
          <w:b/>
          <w:sz w:val="28"/>
          <w:szCs w:val="28"/>
        </w:rPr>
        <w:t>.1.2018</w:t>
      </w:r>
    </w:p>
    <w:p w:rsidR="007E6CA2" w:rsidRPr="007E6CA2" w:rsidRDefault="007E6CA2">
      <w:pPr>
        <w:rPr>
          <w:b/>
          <w:sz w:val="28"/>
          <w:szCs w:val="28"/>
        </w:rPr>
      </w:pPr>
    </w:p>
    <w:p w:rsidR="00642C67" w:rsidRPr="007E6CA2" w:rsidRDefault="00642C67">
      <w:pPr>
        <w:rPr>
          <w:b/>
          <w:sz w:val="28"/>
          <w:szCs w:val="28"/>
        </w:rPr>
      </w:pPr>
    </w:p>
    <w:p w:rsidR="00642C67" w:rsidRPr="00086C5A" w:rsidRDefault="00642C67" w:rsidP="00086C5A">
      <w:pPr>
        <w:pStyle w:val="Luettelokappale"/>
        <w:numPr>
          <w:ilvl w:val="0"/>
          <w:numId w:val="3"/>
        </w:numPr>
        <w:rPr>
          <w:sz w:val="28"/>
          <w:szCs w:val="28"/>
        </w:rPr>
      </w:pPr>
      <w:r w:rsidRPr="00086C5A">
        <w:rPr>
          <w:sz w:val="28"/>
          <w:szCs w:val="28"/>
        </w:rPr>
        <w:t xml:space="preserve">Opiskelijat hakevat paikat itse top-jaksolle. Opettajat eivät voi varata opiskelijoille paikkoja etukäteen. Tämä asettaa opiskelijat eriarvoiseen asemaan. Top-paikan hakeminen on myös </w:t>
      </w:r>
      <w:r w:rsidR="007E6CA2" w:rsidRPr="00086C5A">
        <w:rPr>
          <w:sz w:val="28"/>
          <w:szCs w:val="28"/>
        </w:rPr>
        <w:t xml:space="preserve">tärkeä </w:t>
      </w:r>
      <w:r w:rsidRPr="00086C5A">
        <w:rPr>
          <w:sz w:val="28"/>
          <w:szCs w:val="28"/>
        </w:rPr>
        <w:t xml:space="preserve">oppimistilanne opiskelijalle. </w:t>
      </w:r>
    </w:p>
    <w:p w:rsidR="00642C67" w:rsidRDefault="00642C67" w:rsidP="00086C5A">
      <w:pPr>
        <w:pStyle w:val="Luettelokappale"/>
        <w:numPr>
          <w:ilvl w:val="0"/>
          <w:numId w:val="3"/>
        </w:numPr>
        <w:rPr>
          <w:sz w:val="28"/>
          <w:szCs w:val="28"/>
        </w:rPr>
      </w:pPr>
      <w:r w:rsidRPr="00716AA3">
        <w:rPr>
          <w:sz w:val="28"/>
          <w:szCs w:val="28"/>
        </w:rPr>
        <w:t>Kevään 2018 tehdyt varaukset pyritään hoitamaan, mutta syksystä 2018 eteenpäin opiskelijoiden tu</w:t>
      </w:r>
      <w:r w:rsidR="00716AA3">
        <w:rPr>
          <w:sz w:val="28"/>
          <w:szCs w:val="28"/>
        </w:rPr>
        <w:t>lee hakeutua top-jaksolle itse.</w:t>
      </w:r>
    </w:p>
    <w:p w:rsidR="00716AA3" w:rsidRDefault="00716AA3" w:rsidP="00716AA3">
      <w:pPr>
        <w:pStyle w:val="Luettelokappale"/>
        <w:rPr>
          <w:sz w:val="28"/>
          <w:szCs w:val="28"/>
        </w:rPr>
      </w:pPr>
    </w:p>
    <w:p w:rsidR="00716AA3" w:rsidRPr="00716AA3" w:rsidRDefault="00716AA3" w:rsidP="00716AA3">
      <w:pPr>
        <w:pStyle w:val="Luettelokappale"/>
        <w:rPr>
          <w:sz w:val="28"/>
          <w:szCs w:val="28"/>
        </w:rPr>
      </w:pPr>
    </w:p>
    <w:p w:rsidR="00642C67" w:rsidRPr="007E6CA2" w:rsidRDefault="00642C67" w:rsidP="00642C67">
      <w:pPr>
        <w:pStyle w:val="Luettelokappale"/>
        <w:rPr>
          <w:b/>
          <w:sz w:val="28"/>
          <w:szCs w:val="28"/>
        </w:rPr>
      </w:pPr>
      <w:r w:rsidRPr="007E6CA2">
        <w:rPr>
          <w:b/>
          <w:sz w:val="28"/>
          <w:szCs w:val="28"/>
        </w:rPr>
        <w:t>SYKSYSTÄ 2018 alkaen</w:t>
      </w:r>
      <w:r w:rsidR="004F7643" w:rsidRPr="007E6CA2">
        <w:rPr>
          <w:b/>
          <w:sz w:val="28"/>
          <w:szCs w:val="28"/>
        </w:rPr>
        <w:t xml:space="preserve"> (tai heti jos mahdollista)</w:t>
      </w:r>
      <w:r w:rsidRPr="007E6CA2">
        <w:rPr>
          <w:b/>
          <w:sz w:val="28"/>
          <w:szCs w:val="28"/>
        </w:rPr>
        <w:t>:</w:t>
      </w:r>
    </w:p>
    <w:p w:rsidR="00642C67" w:rsidRPr="007E6CA2" w:rsidRDefault="00642C67" w:rsidP="00642C67">
      <w:pPr>
        <w:pStyle w:val="Luettelokappale"/>
        <w:rPr>
          <w:b/>
          <w:sz w:val="28"/>
          <w:szCs w:val="28"/>
        </w:rPr>
      </w:pPr>
    </w:p>
    <w:p w:rsidR="00642C67" w:rsidRPr="007E6CA2" w:rsidRDefault="00642C67" w:rsidP="00642C67">
      <w:pPr>
        <w:pStyle w:val="Luettelokappale"/>
        <w:numPr>
          <w:ilvl w:val="0"/>
          <w:numId w:val="1"/>
        </w:numPr>
        <w:rPr>
          <w:sz w:val="28"/>
          <w:szCs w:val="28"/>
        </w:rPr>
      </w:pPr>
      <w:r w:rsidRPr="007E6CA2">
        <w:rPr>
          <w:sz w:val="28"/>
          <w:szCs w:val="28"/>
        </w:rPr>
        <w:t>Ensimmäistä top-jaksoa tekevät opiskelijat ovat etusijalla</w:t>
      </w:r>
      <w:r w:rsidR="00A27E4D" w:rsidRPr="007E6CA2">
        <w:rPr>
          <w:sz w:val="28"/>
          <w:szCs w:val="28"/>
        </w:rPr>
        <w:t xml:space="preserve"> työssä</w:t>
      </w:r>
      <w:r w:rsidR="004346D0">
        <w:rPr>
          <w:sz w:val="28"/>
          <w:szCs w:val="28"/>
        </w:rPr>
        <w:t xml:space="preserve"> </w:t>
      </w:r>
      <w:r w:rsidR="00A27E4D" w:rsidRPr="007E6CA2">
        <w:rPr>
          <w:sz w:val="28"/>
          <w:szCs w:val="28"/>
        </w:rPr>
        <w:t>oppimaan Aurinkokiveen</w:t>
      </w:r>
    </w:p>
    <w:p w:rsidR="00A27E4D" w:rsidRPr="007E6CA2" w:rsidRDefault="00A27E4D" w:rsidP="00642C67">
      <w:pPr>
        <w:pStyle w:val="Luettelokappale"/>
        <w:numPr>
          <w:ilvl w:val="0"/>
          <w:numId w:val="1"/>
        </w:numPr>
        <w:rPr>
          <w:sz w:val="28"/>
          <w:szCs w:val="28"/>
        </w:rPr>
      </w:pPr>
      <w:r w:rsidRPr="007E6CA2">
        <w:rPr>
          <w:sz w:val="28"/>
          <w:szCs w:val="28"/>
        </w:rPr>
        <w:t>Polkukarttaan merkitään valmiiksi</w:t>
      </w:r>
      <w:r w:rsidR="007E6CA2">
        <w:rPr>
          <w:sz w:val="28"/>
          <w:szCs w:val="28"/>
        </w:rPr>
        <w:t xml:space="preserve"> A siihen jaksoon</w:t>
      </w:r>
      <w:r w:rsidRPr="007E6CA2">
        <w:rPr>
          <w:sz w:val="28"/>
          <w:szCs w:val="28"/>
        </w:rPr>
        <w:t>, missä opiskelijat ovat etusijalla</w:t>
      </w:r>
    </w:p>
    <w:p w:rsidR="004F7643" w:rsidRPr="007E6CA2" w:rsidRDefault="004F7643" w:rsidP="00642C67">
      <w:pPr>
        <w:pStyle w:val="Luettelokappale"/>
        <w:numPr>
          <w:ilvl w:val="0"/>
          <w:numId w:val="1"/>
        </w:numPr>
        <w:rPr>
          <w:sz w:val="28"/>
          <w:szCs w:val="28"/>
        </w:rPr>
      </w:pPr>
      <w:r w:rsidRPr="007E6CA2">
        <w:rPr>
          <w:sz w:val="28"/>
          <w:szCs w:val="28"/>
        </w:rPr>
        <w:t>Aurinkokiveen opiskelijat hakevat paikkansa itse Aurinkokiven hakumenettelyn mukaisesti</w:t>
      </w:r>
      <w:r w:rsidR="00B77CD9">
        <w:rPr>
          <w:sz w:val="28"/>
          <w:szCs w:val="28"/>
        </w:rPr>
        <w:t>, myös etusijalla olevat</w:t>
      </w:r>
    </w:p>
    <w:p w:rsidR="00A27E4D" w:rsidRPr="007E6CA2" w:rsidRDefault="00A27E4D" w:rsidP="00642C67">
      <w:pPr>
        <w:pStyle w:val="Luettelokappale"/>
        <w:numPr>
          <w:ilvl w:val="0"/>
          <w:numId w:val="1"/>
        </w:numPr>
        <w:rPr>
          <w:sz w:val="28"/>
          <w:szCs w:val="28"/>
        </w:rPr>
      </w:pPr>
      <w:r w:rsidRPr="007E6CA2">
        <w:rPr>
          <w:sz w:val="28"/>
          <w:szCs w:val="28"/>
        </w:rPr>
        <w:t xml:space="preserve">Jos useampi ryhmä on yhtä aikaa ensimmäisellä top-jaksolla, vastuuopettajat sopivat ketkä ovat etusijalla </w:t>
      </w:r>
      <w:r w:rsidR="00B77CD9">
        <w:rPr>
          <w:sz w:val="28"/>
          <w:szCs w:val="28"/>
        </w:rPr>
        <w:t xml:space="preserve">koko porukasta </w:t>
      </w:r>
      <w:r w:rsidR="004F7643" w:rsidRPr="007E6CA2">
        <w:rPr>
          <w:sz w:val="28"/>
          <w:szCs w:val="28"/>
        </w:rPr>
        <w:t>(ketkä tarvitsevat eniten tukea) ja ketkä voivat hakeutua ulkoiseen toppiin</w:t>
      </w:r>
    </w:p>
    <w:p w:rsidR="004F7643" w:rsidRPr="007E6CA2" w:rsidRDefault="004F7643" w:rsidP="00642C67">
      <w:pPr>
        <w:pStyle w:val="Luettelokappale"/>
        <w:numPr>
          <w:ilvl w:val="0"/>
          <w:numId w:val="1"/>
        </w:numPr>
        <w:rPr>
          <w:sz w:val="28"/>
          <w:szCs w:val="28"/>
        </w:rPr>
      </w:pPr>
      <w:r w:rsidRPr="007E6CA2">
        <w:rPr>
          <w:sz w:val="28"/>
          <w:szCs w:val="28"/>
        </w:rPr>
        <w:t>Pääsääntöisesti opiskelijoita ohjataan ulkoiseen toppiin, mikä auttaa heitä verkostoitumaan ja työllistymään, etenkin valmistumisvaiheessa olevia opiskelijoita</w:t>
      </w:r>
    </w:p>
    <w:p w:rsidR="004F7643" w:rsidRDefault="004F7643" w:rsidP="00642C67">
      <w:pPr>
        <w:pStyle w:val="Luettelokappale"/>
        <w:numPr>
          <w:ilvl w:val="0"/>
          <w:numId w:val="1"/>
        </w:numPr>
        <w:rPr>
          <w:sz w:val="28"/>
          <w:szCs w:val="28"/>
        </w:rPr>
      </w:pPr>
      <w:r w:rsidRPr="007E6CA2">
        <w:rPr>
          <w:sz w:val="28"/>
          <w:szCs w:val="28"/>
        </w:rPr>
        <w:t xml:space="preserve">Etusijalla olevat hakevat paikkansa Aurinkokivestä ja sopivat topin aloittamisesta viimeistään 2 viikkoa ennen jakson alkua. Sen jälkeen paikat avautuvat kaikille muille haettavaksi. </w:t>
      </w:r>
    </w:p>
    <w:p w:rsidR="008478D0" w:rsidRPr="007E6CA2" w:rsidRDefault="008478D0" w:rsidP="00642C67">
      <w:pPr>
        <w:pStyle w:val="Luettelokappale"/>
        <w:numPr>
          <w:ilvl w:val="0"/>
          <w:numId w:val="1"/>
        </w:numPr>
        <w:rPr>
          <w:sz w:val="28"/>
          <w:szCs w:val="28"/>
        </w:rPr>
      </w:pPr>
      <w:r>
        <w:rPr>
          <w:sz w:val="28"/>
          <w:szCs w:val="28"/>
        </w:rPr>
        <w:t xml:space="preserve">Jos </w:t>
      </w:r>
      <w:r w:rsidR="00815825">
        <w:rPr>
          <w:sz w:val="28"/>
          <w:szCs w:val="28"/>
        </w:rPr>
        <w:t xml:space="preserve">jossakin jaksossa </w:t>
      </w:r>
      <w:r>
        <w:rPr>
          <w:sz w:val="28"/>
          <w:szCs w:val="28"/>
        </w:rPr>
        <w:t>millään ryhmällä ei ole ensi</w:t>
      </w:r>
      <w:r w:rsidR="00815825">
        <w:rPr>
          <w:sz w:val="28"/>
          <w:szCs w:val="28"/>
        </w:rPr>
        <w:t>mmäistä toppia, tällöin Aurinkokiven paikat ovat kaikille haettavissa.</w:t>
      </w:r>
    </w:p>
    <w:p w:rsidR="004F7643" w:rsidRPr="007E6CA2" w:rsidRDefault="004F7643" w:rsidP="00642C67">
      <w:pPr>
        <w:pStyle w:val="Luettelokappale"/>
        <w:numPr>
          <w:ilvl w:val="0"/>
          <w:numId w:val="1"/>
        </w:numPr>
        <w:rPr>
          <w:sz w:val="28"/>
          <w:szCs w:val="28"/>
        </w:rPr>
      </w:pPr>
      <w:r w:rsidRPr="007E6CA2">
        <w:rPr>
          <w:sz w:val="28"/>
          <w:szCs w:val="28"/>
        </w:rPr>
        <w:t>Erityistä tukea tarvitsevat, laajennetun topin opiskelijat, muutoin yksilöllistetyt, yksittäiset polkulaiset voi edelleen ohjata Aurinkokiveen tarpeen mukaan.</w:t>
      </w:r>
    </w:p>
    <w:p w:rsidR="004F7643" w:rsidRPr="007E6CA2" w:rsidRDefault="004F7643" w:rsidP="00642C67">
      <w:pPr>
        <w:pStyle w:val="Luettelokappale"/>
        <w:numPr>
          <w:ilvl w:val="0"/>
          <w:numId w:val="1"/>
        </w:numPr>
        <w:rPr>
          <w:sz w:val="28"/>
          <w:szCs w:val="28"/>
        </w:rPr>
      </w:pPr>
      <w:r w:rsidRPr="007E6CA2">
        <w:rPr>
          <w:sz w:val="28"/>
          <w:szCs w:val="28"/>
        </w:rPr>
        <w:t>Erilliset tutkinnon osan toteutukset, jotka sijoitetaan Aurinkokiveen (esim. MAO/NAO-tot</w:t>
      </w:r>
      <w:r w:rsidR="001C76E0">
        <w:rPr>
          <w:sz w:val="28"/>
          <w:szCs w:val="28"/>
        </w:rPr>
        <w:t>eu</w:t>
      </w:r>
      <w:r w:rsidR="003D41F5">
        <w:rPr>
          <w:sz w:val="28"/>
          <w:szCs w:val="28"/>
        </w:rPr>
        <w:t>tus</w:t>
      </w:r>
      <w:r w:rsidR="001C76E0">
        <w:rPr>
          <w:sz w:val="28"/>
          <w:szCs w:val="28"/>
        </w:rPr>
        <w:t xml:space="preserve"> 2. jaksossa</w:t>
      </w:r>
      <w:r w:rsidRPr="007E6CA2">
        <w:rPr>
          <w:sz w:val="28"/>
          <w:szCs w:val="28"/>
        </w:rPr>
        <w:t>) sovitaan Katrin ja Ninan kanssa erikseen</w:t>
      </w:r>
    </w:p>
    <w:p w:rsidR="004F7643" w:rsidRDefault="004F7643" w:rsidP="00642C67">
      <w:pPr>
        <w:pStyle w:val="Luettelokappale"/>
        <w:numPr>
          <w:ilvl w:val="0"/>
          <w:numId w:val="1"/>
        </w:numPr>
        <w:rPr>
          <w:sz w:val="28"/>
          <w:szCs w:val="28"/>
        </w:rPr>
      </w:pPr>
      <w:r w:rsidRPr="007E6CA2">
        <w:rPr>
          <w:sz w:val="28"/>
          <w:szCs w:val="28"/>
        </w:rPr>
        <w:lastRenderedPageBreak/>
        <w:t>Jos Aurinkokivessä on jossakin jaksossa tyhjää, voimme sopia sinne erillistoteutuksia, pajaharjoittelua, asiakaspalvelua eriytettynä jne.  (Katr</w:t>
      </w:r>
      <w:r w:rsidR="001C76E0">
        <w:rPr>
          <w:sz w:val="28"/>
          <w:szCs w:val="28"/>
        </w:rPr>
        <w:t>in</w:t>
      </w:r>
      <w:r w:rsidRPr="007E6CA2">
        <w:rPr>
          <w:sz w:val="28"/>
          <w:szCs w:val="28"/>
        </w:rPr>
        <w:t xml:space="preserve"> ja Ninan kautta alkuun)</w:t>
      </w:r>
    </w:p>
    <w:p w:rsidR="00716AA3" w:rsidRDefault="00716AA3" w:rsidP="00642C67">
      <w:pPr>
        <w:pStyle w:val="Luettelokappale"/>
        <w:numPr>
          <w:ilvl w:val="0"/>
          <w:numId w:val="1"/>
        </w:numPr>
        <w:rPr>
          <w:sz w:val="28"/>
          <w:szCs w:val="28"/>
        </w:rPr>
      </w:pPr>
      <w:r>
        <w:rPr>
          <w:sz w:val="28"/>
          <w:szCs w:val="28"/>
        </w:rPr>
        <w:t>Arviointikeskustelut näyttöihin tulee varata hyvissä ajoin (työvuorosuunnittelu ja asiakaspaikkojen aukaiseminen)</w:t>
      </w:r>
    </w:p>
    <w:p w:rsidR="00716AA3" w:rsidRDefault="00716AA3" w:rsidP="00642C67">
      <w:pPr>
        <w:pStyle w:val="Luettelokappale"/>
        <w:numPr>
          <w:ilvl w:val="0"/>
          <w:numId w:val="1"/>
        </w:numPr>
        <w:rPr>
          <w:sz w:val="28"/>
          <w:szCs w:val="28"/>
        </w:rPr>
      </w:pPr>
      <w:r>
        <w:rPr>
          <w:sz w:val="28"/>
          <w:szCs w:val="28"/>
        </w:rPr>
        <w:t>Arviointikeskustelujen paras ajankohta on klo 12.30-15, jolloin Aurinkokivessä on kaksi saman alan ohjaajaa paikalla. Aamulla ja illalla on vain yksi ohjaaja/ala, jolloin ohjaajan on vaikeampi irrottautua keskusteluun. Arviointikeskustelut tulee hoitaa kuitenkin joustavasti sovitellen klo 8.00-20.00 välillä opiskelijan, ohjaajien ja opettajien työvuorojen mukaan. Opettajan tai ohjaajan sijaisjärjestelyjä ei voi tulla arviointikeskustelujen vuoksi. Arviointikeskustelu voi ajoittua myös seuraavan jakson alkuun, mikäli aikaa ei saada sovittua varsinaisen jakson puolelle.</w:t>
      </w:r>
    </w:p>
    <w:p w:rsidR="007365D4" w:rsidRDefault="007365D4" w:rsidP="00642C67">
      <w:pPr>
        <w:pStyle w:val="Luettelokappale"/>
        <w:numPr>
          <w:ilvl w:val="0"/>
          <w:numId w:val="1"/>
        </w:numPr>
        <w:rPr>
          <w:sz w:val="28"/>
          <w:szCs w:val="28"/>
        </w:rPr>
      </w:pPr>
      <w:r>
        <w:rPr>
          <w:sz w:val="28"/>
          <w:szCs w:val="28"/>
        </w:rPr>
        <w:t>Arviointikeskusteluun kutsutaan opiskelija mukaan, jolloin hänellä on mahdollisuus itsearviointiin ja mahdollisesti näytön</w:t>
      </w:r>
      <w:bookmarkStart w:id="0" w:name="_GoBack"/>
      <w:bookmarkEnd w:id="0"/>
      <w:r>
        <w:rPr>
          <w:sz w:val="28"/>
          <w:szCs w:val="28"/>
        </w:rPr>
        <w:t xml:space="preserve"> täydentämiseen.</w:t>
      </w:r>
    </w:p>
    <w:p w:rsidR="00716AA3" w:rsidRDefault="00716AA3" w:rsidP="00642C67">
      <w:pPr>
        <w:pStyle w:val="Luettelokappale"/>
        <w:numPr>
          <w:ilvl w:val="0"/>
          <w:numId w:val="1"/>
        </w:numPr>
        <w:rPr>
          <w:sz w:val="28"/>
          <w:szCs w:val="28"/>
        </w:rPr>
      </w:pPr>
      <w:r>
        <w:rPr>
          <w:sz w:val="28"/>
          <w:szCs w:val="28"/>
        </w:rPr>
        <w:t>Arvioint</w:t>
      </w:r>
      <w:r w:rsidR="00815825">
        <w:rPr>
          <w:sz w:val="28"/>
          <w:szCs w:val="28"/>
        </w:rPr>
        <w:t>ikeskusteluun varataan aikaa 0,5</w:t>
      </w:r>
      <w:r>
        <w:rPr>
          <w:sz w:val="28"/>
          <w:szCs w:val="28"/>
        </w:rPr>
        <w:t>h /tutkinnon osa.</w:t>
      </w:r>
    </w:p>
    <w:p w:rsidR="00716AA3" w:rsidRPr="007E6CA2" w:rsidRDefault="00716AA3" w:rsidP="00642C67">
      <w:pPr>
        <w:pStyle w:val="Luettelokappale"/>
        <w:numPr>
          <w:ilvl w:val="0"/>
          <w:numId w:val="1"/>
        </w:numPr>
        <w:rPr>
          <w:sz w:val="28"/>
          <w:szCs w:val="28"/>
        </w:rPr>
      </w:pPr>
      <w:r>
        <w:rPr>
          <w:sz w:val="28"/>
          <w:szCs w:val="28"/>
        </w:rPr>
        <w:t xml:space="preserve">Myös top-ohjauksen </w:t>
      </w:r>
      <w:r w:rsidR="00815825">
        <w:rPr>
          <w:sz w:val="28"/>
          <w:szCs w:val="28"/>
        </w:rPr>
        <w:t xml:space="preserve">mahdollisiin </w:t>
      </w:r>
      <w:r>
        <w:rPr>
          <w:sz w:val="28"/>
          <w:szCs w:val="28"/>
        </w:rPr>
        <w:t>per</w:t>
      </w:r>
      <w:r w:rsidR="00815825">
        <w:rPr>
          <w:sz w:val="28"/>
          <w:szCs w:val="28"/>
        </w:rPr>
        <w:t>ehdytys- ja arviointikäynteihin</w:t>
      </w:r>
      <w:r>
        <w:rPr>
          <w:sz w:val="28"/>
          <w:szCs w:val="28"/>
        </w:rPr>
        <w:t xml:space="preserve"> tulee varata aika erikseen, jolloin asiakastilanne </w:t>
      </w:r>
      <w:r w:rsidR="009C3CC6">
        <w:rPr>
          <w:sz w:val="28"/>
          <w:szCs w:val="28"/>
        </w:rPr>
        <w:t xml:space="preserve">ja työvuorot </w:t>
      </w:r>
      <w:r>
        <w:rPr>
          <w:sz w:val="28"/>
          <w:szCs w:val="28"/>
        </w:rPr>
        <w:t>voidaan huomioida.</w:t>
      </w:r>
    </w:p>
    <w:p w:rsidR="004F7643" w:rsidRDefault="004F7643" w:rsidP="004F7643">
      <w:pPr>
        <w:pStyle w:val="Luettelokappale"/>
        <w:rPr>
          <w:sz w:val="28"/>
          <w:szCs w:val="28"/>
        </w:rPr>
      </w:pPr>
    </w:p>
    <w:p w:rsidR="00815825" w:rsidRPr="007E6CA2" w:rsidRDefault="00815825" w:rsidP="004F7643">
      <w:pPr>
        <w:pStyle w:val="Luettelokappale"/>
        <w:rPr>
          <w:sz w:val="28"/>
          <w:szCs w:val="28"/>
        </w:rPr>
      </w:pPr>
    </w:p>
    <w:p w:rsidR="004F7643" w:rsidRPr="007E6CA2" w:rsidRDefault="004F7643" w:rsidP="00086C5A">
      <w:pPr>
        <w:pStyle w:val="Luettelokappale"/>
        <w:numPr>
          <w:ilvl w:val="0"/>
          <w:numId w:val="2"/>
        </w:numPr>
        <w:rPr>
          <w:sz w:val="28"/>
          <w:szCs w:val="28"/>
        </w:rPr>
      </w:pPr>
      <w:r w:rsidRPr="007E6CA2">
        <w:rPr>
          <w:sz w:val="28"/>
          <w:szCs w:val="28"/>
        </w:rPr>
        <w:t xml:space="preserve">Tavoitteena on, että </w:t>
      </w:r>
      <w:proofErr w:type="spellStart"/>
      <w:r w:rsidRPr="007E6CA2">
        <w:rPr>
          <w:sz w:val="28"/>
          <w:szCs w:val="28"/>
        </w:rPr>
        <w:t>Aurinkokivi</w:t>
      </w:r>
      <w:proofErr w:type="spellEnd"/>
      <w:r w:rsidRPr="007E6CA2">
        <w:rPr>
          <w:sz w:val="28"/>
          <w:szCs w:val="28"/>
        </w:rPr>
        <w:t xml:space="preserve"> on aina täynnä opiskelijoita, mutta ohjaamme myös aktiivisesti opiskelijoita ulkoisiin top-paikkoihin. </w:t>
      </w:r>
    </w:p>
    <w:p w:rsidR="004F7643" w:rsidRPr="007E6CA2" w:rsidRDefault="004F7643" w:rsidP="004F7643">
      <w:pPr>
        <w:pStyle w:val="Luettelokappale"/>
        <w:rPr>
          <w:sz w:val="28"/>
          <w:szCs w:val="28"/>
        </w:rPr>
      </w:pPr>
    </w:p>
    <w:p w:rsidR="004F7643" w:rsidRPr="007E6CA2" w:rsidRDefault="004F7643" w:rsidP="00086C5A">
      <w:pPr>
        <w:pStyle w:val="Luettelokappale"/>
        <w:numPr>
          <w:ilvl w:val="0"/>
          <w:numId w:val="2"/>
        </w:numPr>
        <w:rPr>
          <w:sz w:val="28"/>
          <w:szCs w:val="28"/>
        </w:rPr>
      </w:pPr>
      <w:proofErr w:type="spellStart"/>
      <w:r w:rsidRPr="007E6CA2">
        <w:rPr>
          <w:sz w:val="28"/>
          <w:szCs w:val="28"/>
        </w:rPr>
        <w:t>Aurinkokivi</w:t>
      </w:r>
      <w:proofErr w:type="spellEnd"/>
      <w:r w:rsidRPr="007E6CA2">
        <w:rPr>
          <w:sz w:val="28"/>
          <w:szCs w:val="28"/>
        </w:rPr>
        <w:t xml:space="preserve"> on ensisijaisesti niille opiskelijoille, jotka ovat heikoimpia</w:t>
      </w:r>
      <w:r w:rsidR="003D41F5">
        <w:rPr>
          <w:sz w:val="28"/>
          <w:szCs w:val="28"/>
        </w:rPr>
        <w:t xml:space="preserve"> tai osaamisen hankkimisen alkuvaiheessa</w:t>
      </w:r>
      <w:r w:rsidRPr="007E6CA2">
        <w:rPr>
          <w:sz w:val="28"/>
          <w:szCs w:val="28"/>
        </w:rPr>
        <w:t>. Alkuvaiheen top-jakso Aurinkokivessä vahvistaa osaamista ja antaa valmiuksia opiskelijalle siirtyä ulkoiseen toppiin myöhemmissä top-jaksoissa</w:t>
      </w:r>
    </w:p>
    <w:p w:rsidR="004F7643" w:rsidRPr="007E6CA2" w:rsidRDefault="004F7643" w:rsidP="004F7643">
      <w:pPr>
        <w:pStyle w:val="Luettelokappale"/>
        <w:rPr>
          <w:sz w:val="28"/>
          <w:szCs w:val="28"/>
        </w:rPr>
      </w:pPr>
    </w:p>
    <w:p w:rsidR="004F7643" w:rsidRDefault="004F7643" w:rsidP="00086C5A">
      <w:pPr>
        <w:pStyle w:val="Luettelokappale"/>
        <w:numPr>
          <w:ilvl w:val="0"/>
          <w:numId w:val="2"/>
        </w:numPr>
        <w:rPr>
          <w:sz w:val="28"/>
          <w:szCs w:val="28"/>
        </w:rPr>
      </w:pPr>
      <w:r w:rsidRPr="007E6CA2">
        <w:rPr>
          <w:sz w:val="28"/>
          <w:szCs w:val="28"/>
        </w:rPr>
        <w:t>Opiskelijoilla tulee olla tasavertaisemmat mahdollisuudet oppia Aurinkokivessä</w:t>
      </w:r>
    </w:p>
    <w:p w:rsidR="007E6CA2" w:rsidRPr="007E6CA2" w:rsidRDefault="007E6CA2" w:rsidP="007E6CA2">
      <w:pPr>
        <w:pStyle w:val="Luettelokappale"/>
        <w:rPr>
          <w:sz w:val="28"/>
          <w:szCs w:val="28"/>
        </w:rPr>
      </w:pPr>
    </w:p>
    <w:p w:rsidR="007E6CA2" w:rsidRDefault="007E6CA2" w:rsidP="00086C5A">
      <w:pPr>
        <w:pStyle w:val="Luettelokappale"/>
        <w:numPr>
          <w:ilvl w:val="0"/>
          <w:numId w:val="2"/>
        </w:numPr>
        <w:rPr>
          <w:sz w:val="28"/>
          <w:szCs w:val="28"/>
        </w:rPr>
      </w:pPr>
      <w:r>
        <w:rPr>
          <w:sz w:val="28"/>
          <w:szCs w:val="28"/>
        </w:rPr>
        <w:t>Aurinkokiven toiminnan j</w:t>
      </w:r>
      <w:r w:rsidR="001C76E0">
        <w:rPr>
          <w:sz w:val="28"/>
          <w:szCs w:val="28"/>
        </w:rPr>
        <w:t>a täyttöasteen ennakointia pystytään kehittämään tämän ohjeen avulla</w:t>
      </w:r>
    </w:p>
    <w:p w:rsidR="00716AA3" w:rsidRPr="00716AA3" w:rsidRDefault="00716AA3" w:rsidP="00716AA3">
      <w:pPr>
        <w:pStyle w:val="Luettelokappale"/>
        <w:rPr>
          <w:sz w:val="28"/>
          <w:szCs w:val="28"/>
        </w:rPr>
      </w:pPr>
    </w:p>
    <w:p w:rsidR="00716AA3" w:rsidRPr="007E6CA2" w:rsidRDefault="00716AA3" w:rsidP="00716AA3">
      <w:pPr>
        <w:pStyle w:val="Luettelokappale"/>
        <w:rPr>
          <w:sz w:val="28"/>
          <w:szCs w:val="28"/>
        </w:rPr>
      </w:pPr>
    </w:p>
    <w:p w:rsidR="00F03B19" w:rsidRPr="007E6CA2" w:rsidRDefault="00F03B19" w:rsidP="000A2253"/>
    <w:sectPr w:rsidR="00F03B19" w:rsidRPr="007E6CA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24664"/>
    <w:multiLevelType w:val="hybridMultilevel"/>
    <w:tmpl w:val="B352E89A"/>
    <w:lvl w:ilvl="0" w:tplc="9FD0687C">
      <w:start w:val="9"/>
      <w:numFmt w:val="bullet"/>
      <w:lvlText w:val=""/>
      <w:lvlJc w:val="left"/>
      <w:pPr>
        <w:ind w:left="1080" w:hanging="360"/>
      </w:pPr>
      <w:rPr>
        <w:rFonts w:ascii="Symbol" w:eastAsiaTheme="minorHAnsi" w:hAnsi="Symbol"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15:restartNumberingAfterBreak="0">
    <w:nsid w:val="188D009D"/>
    <w:multiLevelType w:val="hybridMultilevel"/>
    <w:tmpl w:val="AEB83596"/>
    <w:lvl w:ilvl="0" w:tplc="AA4A5880">
      <w:start w:val="9"/>
      <w:numFmt w:val="bullet"/>
      <w:lvlText w:val=""/>
      <w:lvlJc w:val="left"/>
      <w:pPr>
        <w:ind w:left="1080" w:hanging="360"/>
      </w:pPr>
      <w:rPr>
        <w:rFonts w:ascii="Symbol" w:eastAsiaTheme="minorHAnsi" w:hAnsi="Symbol"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15:restartNumberingAfterBreak="0">
    <w:nsid w:val="39C33682"/>
    <w:multiLevelType w:val="hybridMultilevel"/>
    <w:tmpl w:val="8C0E68FA"/>
    <w:lvl w:ilvl="0" w:tplc="8B6E6FE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C67"/>
    <w:rsid w:val="00086C5A"/>
    <w:rsid w:val="000A2253"/>
    <w:rsid w:val="001C76E0"/>
    <w:rsid w:val="00255AF1"/>
    <w:rsid w:val="003D41F5"/>
    <w:rsid w:val="004346D0"/>
    <w:rsid w:val="004F7643"/>
    <w:rsid w:val="00642C67"/>
    <w:rsid w:val="00716AA3"/>
    <w:rsid w:val="007365D4"/>
    <w:rsid w:val="00743BC0"/>
    <w:rsid w:val="007E6CA2"/>
    <w:rsid w:val="00815825"/>
    <w:rsid w:val="008436C9"/>
    <w:rsid w:val="008478D0"/>
    <w:rsid w:val="008D4CB1"/>
    <w:rsid w:val="009C3CC6"/>
    <w:rsid w:val="00A27E4D"/>
    <w:rsid w:val="00B77CD9"/>
    <w:rsid w:val="00F03B19"/>
    <w:rsid w:val="00FE64B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DC601"/>
  <w15:chartTrackingRefBased/>
  <w15:docId w15:val="{883061C2-2E32-4501-BE15-BA524B5A6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42C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382</Words>
  <Characters>3101</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Espoon seudun koulutuskuntayhtymä Omnia</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Raki</dc:creator>
  <cp:keywords/>
  <dc:description/>
  <cp:lastModifiedBy>Nina Raki</cp:lastModifiedBy>
  <cp:revision>15</cp:revision>
  <dcterms:created xsi:type="dcterms:W3CDTF">2018-01-11T12:57:00Z</dcterms:created>
  <dcterms:modified xsi:type="dcterms:W3CDTF">2018-01-17T09:29:00Z</dcterms:modified>
</cp:coreProperties>
</file>