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70" w:rsidRPr="007364D1" w:rsidRDefault="002657E3" w:rsidP="00ED4A7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OMNIAN AIKUISOPISTO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D4A70" w:rsidRPr="007364D1">
        <w:rPr>
          <w:rFonts w:ascii="Arial" w:hAnsi="Arial" w:cs="Arial"/>
          <w:sz w:val="20"/>
          <w:szCs w:val="20"/>
        </w:rPr>
        <w:t xml:space="preserve">LMPA ilta, </w:t>
      </w:r>
      <w:r w:rsidR="00ED4A70" w:rsidRPr="007364D1">
        <w:rPr>
          <w:rFonts w:ascii="Arial" w:hAnsi="Arial" w:cs="Arial"/>
          <w:b/>
          <w:sz w:val="20"/>
          <w:szCs w:val="20"/>
        </w:rPr>
        <w:t>tutkinnon perusteet</w:t>
      </w:r>
      <w:r w:rsidR="00F0052A" w:rsidRPr="007364D1">
        <w:rPr>
          <w:rFonts w:ascii="Arial" w:hAnsi="Arial" w:cs="Arial"/>
          <w:b/>
          <w:sz w:val="20"/>
          <w:szCs w:val="20"/>
        </w:rPr>
        <w:t xml:space="preserve"> 2010</w:t>
      </w:r>
    </w:p>
    <w:p w:rsidR="00ED4A70" w:rsidRPr="007364D1" w:rsidRDefault="00ED4A70" w:rsidP="00ED4A70">
      <w:pPr>
        <w:spacing w:line="240" w:lineRule="auto"/>
        <w:rPr>
          <w:rFonts w:ascii="Arial" w:hAnsi="Arial" w:cs="Arial"/>
          <w:sz w:val="20"/>
          <w:szCs w:val="20"/>
        </w:rPr>
      </w:pPr>
    </w:p>
    <w:p w:rsidR="00ED4A70" w:rsidRPr="007364D1" w:rsidRDefault="00F40908" w:rsidP="00ED4A70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TOP </w:t>
      </w:r>
      <w:proofErr w:type="gramStart"/>
      <w:r>
        <w:rPr>
          <w:rFonts w:ascii="Arial" w:hAnsi="Arial" w:cs="Arial"/>
          <w:b/>
          <w:sz w:val="20"/>
          <w:szCs w:val="20"/>
        </w:rPr>
        <w:t>–TEHTÄVÄ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kevät 2013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12.3.2013</w:t>
      </w:r>
    </w:p>
    <w:p w:rsidR="00ED4A70" w:rsidRPr="007364D1" w:rsidRDefault="00ED4A70" w:rsidP="00ED4A70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D4A70" w:rsidRPr="007364D1" w:rsidRDefault="00ED4A70" w:rsidP="00ED4A70">
      <w:pPr>
        <w:spacing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 w:rsidRPr="007364D1">
        <w:rPr>
          <w:rFonts w:ascii="Arial" w:hAnsi="Arial" w:cs="Arial"/>
          <w:sz w:val="20"/>
          <w:szCs w:val="20"/>
        </w:rPr>
        <w:t xml:space="preserve">1. </w:t>
      </w:r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Laadi konkreettiset </w:t>
      </w:r>
      <w:r w:rsidRPr="007364D1">
        <w:rPr>
          <w:rFonts w:ascii="Arial" w:eastAsia="Times New Roman" w:hAnsi="Arial" w:cs="Arial"/>
          <w:b/>
          <w:sz w:val="20"/>
          <w:szCs w:val="20"/>
          <w:lang w:eastAsia="fi-FI"/>
        </w:rPr>
        <w:t>tavoitteet</w:t>
      </w:r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ammattitaitovaatimusten mukaisesti tälle TOP -jaksolle. Keskustele tavoitteistasi </w:t>
      </w:r>
      <w:proofErr w:type="spellStart"/>
      <w:r w:rsidRPr="007364D1">
        <w:rPr>
          <w:rFonts w:ascii="Arial" w:eastAsia="Times New Roman" w:hAnsi="Arial" w:cs="Arial"/>
          <w:sz w:val="20"/>
          <w:szCs w:val="20"/>
          <w:lang w:eastAsia="fi-FI"/>
        </w:rPr>
        <w:t>työssäoppimisen</w:t>
      </w:r>
      <w:proofErr w:type="spellEnd"/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ohjaajan kanssa ja lähetä ne ohjaavalle opettajallesi ensimmäisen </w:t>
      </w:r>
      <w:proofErr w:type="spellStart"/>
      <w:r w:rsidRPr="007364D1">
        <w:rPr>
          <w:rFonts w:ascii="Arial" w:eastAsia="Times New Roman" w:hAnsi="Arial" w:cs="Arial"/>
          <w:sz w:val="20"/>
          <w:szCs w:val="20"/>
          <w:lang w:eastAsia="fi-FI"/>
        </w:rPr>
        <w:t>työssäopp</w:t>
      </w:r>
      <w:r w:rsidR="00FE44F0" w:rsidRPr="007364D1">
        <w:rPr>
          <w:rFonts w:ascii="Arial" w:eastAsia="Times New Roman" w:hAnsi="Arial" w:cs="Arial"/>
          <w:sz w:val="20"/>
          <w:szCs w:val="20"/>
          <w:lang w:eastAsia="fi-FI"/>
        </w:rPr>
        <w:t>i</w:t>
      </w:r>
      <w:r w:rsidRPr="007364D1">
        <w:rPr>
          <w:rFonts w:ascii="Arial" w:eastAsia="Times New Roman" w:hAnsi="Arial" w:cs="Arial"/>
          <w:sz w:val="20"/>
          <w:szCs w:val="20"/>
          <w:lang w:eastAsia="fi-FI"/>
        </w:rPr>
        <w:t>misviikon</w:t>
      </w:r>
      <w:proofErr w:type="spellEnd"/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aikana.</w:t>
      </w:r>
    </w:p>
    <w:p w:rsidR="00ED4A70" w:rsidRPr="007364D1" w:rsidRDefault="00ED4A70" w:rsidP="00ED4A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:rsidR="00ED4A70" w:rsidRPr="007364D1" w:rsidRDefault="00ED4A70" w:rsidP="00ED4A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2. Sovi opettajan kanssa 1-2 käyntiä </w:t>
      </w:r>
      <w:proofErr w:type="spellStart"/>
      <w:r w:rsidRPr="007364D1">
        <w:rPr>
          <w:rFonts w:ascii="Arial" w:eastAsia="Times New Roman" w:hAnsi="Arial" w:cs="Arial"/>
          <w:sz w:val="20"/>
          <w:szCs w:val="20"/>
          <w:lang w:eastAsia="fi-FI"/>
        </w:rPr>
        <w:t>työssäoppimispaikkaan</w:t>
      </w:r>
      <w:proofErr w:type="spellEnd"/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. Ensimmäisellä käyntikerralla allekirjoitetaan aikuisopiskelijan suunnitelma </w:t>
      </w:r>
      <w:proofErr w:type="spellStart"/>
      <w:r w:rsidRPr="007364D1">
        <w:rPr>
          <w:rFonts w:ascii="Arial" w:eastAsia="Times New Roman" w:hAnsi="Arial" w:cs="Arial"/>
          <w:sz w:val="20"/>
          <w:szCs w:val="20"/>
          <w:lang w:eastAsia="fi-FI"/>
        </w:rPr>
        <w:t>työssäoppimisesta</w:t>
      </w:r>
      <w:proofErr w:type="spellEnd"/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ja tarkastetaan työvuorosuunnitelma sekä käydään läpi tavoitteita (millaisia työtehtäviä tekemällä asetetut tavoitteet saavutetaan).</w:t>
      </w:r>
    </w:p>
    <w:p w:rsidR="00617BA7" w:rsidRPr="007364D1" w:rsidRDefault="00617BA7" w:rsidP="00ED4A70">
      <w:pPr>
        <w:spacing w:line="240" w:lineRule="auto"/>
        <w:rPr>
          <w:rFonts w:ascii="Arial" w:hAnsi="Arial" w:cs="Arial"/>
          <w:sz w:val="20"/>
          <w:szCs w:val="20"/>
        </w:rPr>
      </w:pPr>
    </w:p>
    <w:p w:rsidR="006836C8" w:rsidRPr="007364D1" w:rsidRDefault="00ED4A70" w:rsidP="00ED4A7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364D1">
        <w:rPr>
          <w:rFonts w:ascii="Arial" w:hAnsi="Arial" w:cs="Arial"/>
          <w:b/>
          <w:sz w:val="20"/>
          <w:szCs w:val="20"/>
        </w:rPr>
        <w:t xml:space="preserve">3. KOKOAVA TEHTÄVÄ </w:t>
      </w:r>
    </w:p>
    <w:p w:rsidR="00ED4A70" w:rsidRPr="007364D1" w:rsidRDefault="006836C8" w:rsidP="00ED4A70">
      <w:pPr>
        <w:spacing w:line="240" w:lineRule="auto"/>
        <w:rPr>
          <w:rFonts w:ascii="Arial" w:hAnsi="Arial" w:cs="Arial"/>
          <w:sz w:val="20"/>
          <w:szCs w:val="20"/>
        </w:rPr>
      </w:pPr>
      <w:r w:rsidRPr="007364D1">
        <w:rPr>
          <w:rFonts w:ascii="Arial" w:hAnsi="Arial" w:cs="Arial"/>
          <w:sz w:val="20"/>
          <w:szCs w:val="20"/>
        </w:rPr>
        <w:t xml:space="preserve">= valmistavan koulutuksen </w:t>
      </w:r>
      <w:r w:rsidR="00A7345E" w:rsidRPr="007364D1">
        <w:rPr>
          <w:rFonts w:ascii="Arial" w:hAnsi="Arial" w:cs="Arial"/>
          <w:sz w:val="20"/>
          <w:szCs w:val="20"/>
        </w:rPr>
        <w:t>(</w:t>
      </w:r>
      <w:r w:rsidR="00883C90" w:rsidRPr="007364D1">
        <w:rPr>
          <w:rFonts w:ascii="Arial" w:hAnsi="Arial" w:cs="Arial"/>
          <w:sz w:val="20"/>
          <w:szCs w:val="20"/>
        </w:rPr>
        <w:t>hoidollinen yhteistyösuhde, hoito- ja kuntoutusmenetelmät, lääkehoito</w:t>
      </w:r>
      <w:r w:rsidR="00A7345E" w:rsidRPr="007364D1">
        <w:rPr>
          <w:rFonts w:ascii="Arial" w:hAnsi="Arial" w:cs="Arial"/>
          <w:sz w:val="20"/>
          <w:szCs w:val="20"/>
        </w:rPr>
        <w:t xml:space="preserve">) </w:t>
      </w:r>
      <w:r w:rsidRPr="007364D1">
        <w:rPr>
          <w:rFonts w:ascii="Arial" w:hAnsi="Arial" w:cs="Arial"/>
          <w:sz w:val="20"/>
          <w:szCs w:val="20"/>
        </w:rPr>
        <w:t xml:space="preserve">ja </w:t>
      </w:r>
      <w:proofErr w:type="spellStart"/>
      <w:r w:rsidRPr="007364D1">
        <w:rPr>
          <w:rFonts w:ascii="Arial" w:hAnsi="Arial" w:cs="Arial"/>
          <w:sz w:val="20"/>
          <w:szCs w:val="20"/>
        </w:rPr>
        <w:t>työssä</w:t>
      </w:r>
      <w:r w:rsidR="00ED4A70" w:rsidRPr="007364D1">
        <w:rPr>
          <w:rFonts w:ascii="Arial" w:hAnsi="Arial" w:cs="Arial"/>
          <w:sz w:val="20"/>
          <w:szCs w:val="20"/>
        </w:rPr>
        <w:t>oppimisen</w:t>
      </w:r>
      <w:proofErr w:type="spellEnd"/>
      <w:r w:rsidR="00ED4A70" w:rsidRPr="007364D1">
        <w:rPr>
          <w:rFonts w:ascii="Arial" w:hAnsi="Arial" w:cs="Arial"/>
          <w:sz w:val="20"/>
          <w:szCs w:val="20"/>
        </w:rPr>
        <w:t xml:space="preserve"> yhdistämin</w:t>
      </w:r>
      <w:r w:rsidR="00861FF2" w:rsidRPr="007364D1">
        <w:rPr>
          <w:rFonts w:ascii="Arial" w:hAnsi="Arial" w:cs="Arial"/>
          <w:sz w:val="20"/>
          <w:szCs w:val="20"/>
        </w:rPr>
        <w:t>en</w:t>
      </w:r>
    </w:p>
    <w:p w:rsidR="006836C8" w:rsidRPr="007364D1" w:rsidRDefault="006836C8" w:rsidP="00ED4A70">
      <w:pPr>
        <w:spacing w:line="240" w:lineRule="auto"/>
        <w:rPr>
          <w:rFonts w:ascii="Arial" w:hAnsi="Arial" w:cs="Arial"/>
          <w:sz w:val="20"/>
          <w:szCs w:val="20"/>
        </w:rPr>
      </w:pPr>
    </w:p>
    <w:p w:rsidR="00ED4A70" w:rsidRPr="007364D1" w:rsidRDefault="004B593B" w:rsidP="00ED4A70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7364D1">
        <w:rPr>
          <w:rFonts w:ascii="Arial" w:hAnsi="Arial" w:cs="Arial"/>
          <w:sz w:val="20"/>
          <w:szCs w:val="20"/>
        </w:rPr>
        <w:tab/>
      </w:r>
      <w:r w:rsidR="00ED4A70" w:rsidRPr="007364D1">
        <w:rPr>
          <w:rFonts w:ascii="Arial" w:hAnsi="Arial" w:cs="Arial"/>
          <w:i/>
          <w:sz w:val="20"/>
          <w:szCs w:val="20"/>
        </w:rPr>
        <w:t>3.1.</w:t>
      </w:r>
      <w:r w:rsidR="008A591A" w:rsidRPr="007364D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A591A" w:rsidRPr="007364D1">
        <w:rPr>
          <w:rFonts w:ascii="Arial" w:hAnsi="Arial" w:cs="Arial"/>
          <w:i/>
          <w:sz w:val="20"/>
          <w:szCs w:val="20"/>
        </w:rPr>
        <w:t>Työssäoppimispaikan</w:t>
      </w:r>
      <w:proofErr w:type="spellEnd"/>
      <w:r w:rsidR="004B5B32" w:rsidRPr="007364D1">
        <w:rPr>
          <w:rFonts w:ascii="Arial" w:hAnsi="Arial" w:cs="Arial"/>
          <w:i/>
          <w:sz w:val="20"/>
          <w:szCs w:val="20"/>
        </w:rPr>
        <w:t xml:space="preserve"> palvelukuvaus</w:t>
      </w:r>
    </w:p>
    <w:p w:rsidR="004B5B32" w:rsidRPr="007364D1" w:rsidRDefault="004B5B32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kuvaa yksikön perustehtävä, tuotetut palvelut, asiakaskohderyhmä ja henkilöstö</w:t>
      </w:r>
    </w:p>
    <w:p w:rsidR="004B5B32" w:rsidRPr="007364D1" w:rsidRDefault="004B5B32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selvitä, miten yksikkö sijoittuu muuhun palvelujärjestelmään (organisaation sisäinen ja ulkoinen)</w:t>
      </w:r>
    </w:p>
    <w:p w:rsidR="002657E3" w:rsidRPr="00E5091C" w:rsidRDefault="002657E3" w:rsidP="002657E3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proofErr w:type="gramStart"/>
      <w:r w:rsidRPr="00D800FB">
        <w:rPr>
          <w:rFonts w:ascii="Arial" w:hAnsi="Arial" w:cs="Arial"/>
          <w:sz w:val="20"/>
          <w:szCs w:val="20"/>
        </w:rPr>
        <w:t>-</w:t>
      </w:r>
      <w:proofErr w:type="gramEnd"/>
      <w:r w:rsidRPr="00D800FB">
        <w:rPr>
          <w:rFonts w:ascii="Arial" w:hAnsi="Arial" w:cs="Arial"/>
          <w:sz w:val="20"/>
          <w:szCs w:val="20"/>
        </w:rPr>
        <w:t xml:space="preserve"> selvitä keskeiset lait ja säädökset, jotka ohjaavat yksikön toimintaa</w:t>
      </w:r>
    </w:p>
    <w:p w:rsidR="006836C8" w:rsidRPr="007364D1" w:rsidRDefault="006836C8" w:rsidP="00ED4A70">
      <w:pPr>
        <w:spacing w:line="240" w:lineRule="auto"/>
        <w:rPr>
          <w:rFonts w:ascii="Arial" w:hAnsi="Arial" w:cs="Arial"/>
          <w:sz w:val="20"/>
          <w:szCs w:val="20"/>
        </w:rPr>
      </w:pPr>
    </w:p>
    <w:p w:rsidR="004B5B32" w:rsidRPr="007364D1" w:rsidRDefault="004B593B" w:rsidP="00ED4A70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7364D1">
        <w:rPr>
          <w:rFonts w:ascii="Arial" w:hAnsi="Arial" w:cs="Arial"/>
          <w:sz w:val="20"/>
          <w:szCs w:val="20"/>
        </w:rPr>
        <w:tab/>
      </w:r>
      <w:r w:rsidR="008A591A" w:rsidRPr="007364D1">
        <w:rPr>
          <w:rFonts w:ascii="Arial" w:hAnsi="Arial" w:cs="Arial"/>
          <w:i/>
          <w:sz w:val="20"/>
          <w:szCs w:val="20"/>
        </w:rPr>
        <w:t>3</w:t>
      </w:r>
      <w:r w:rsidR="009356E0" w:rsidRPr="007364D1">
        <w:rPr>
          <w:rFonts w:ascii="Arial" w:hAnsi="Arial" w:cs="Arial"/>
          <w:i/>
          <w:sz w:val="20"/>
          <w:szCs w:val="20"/>
        </w:rPr>
        <w:t xml:space="preserve">.2. </w:t>
      </w:r>
      <w:proofErr w:type="spellStart"/>
      <w:r w:rsidR="009356E0" w:rsidRPr="007364D1">
        <w:rPr>
          <w:rFonts w:ascii="Arial" w:hAnsi="Arial" w:cs="Arial"/>
          <w:i/>
          <w:sz w:val="20"/>
          <w:szCs w:val="20"/>
        </w:rPr>
        <w:t>Työssäoppimispaikan</w:t>
      </w:r>
      <w:proofErr w:type="spellEnd"/>
      <w:r w:rsidR="009356E0" w:rsidRPr="007364D1">
        <w:rPr>
          <w:rFonts w:ascii="Arial" w:hAnsi="Arial" w:cs="Arial"/>
          <w:i/>
          <w:sz w:val="20"/>
          <w:szCs w:val="20"/>
        </w:rPr>
        <w:t xml:space="preserve"> turvallisuustyö</w:t>
      </w:r>
    </w:p>
    <w:p w:rsidR="008A591A" w:rsidRPr="007364D1" w:rsidRDefault="008A591A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se</w:t>
      </w:r>
      <w:r w:rsidR="009356E0" w:rsidRPr="007364D1">
        <w:rPr>
          <w:rFonts w:ascii="Arial" w:hAnsi="Arial" w:cs="Arial"/>
          <w:sz w:val="20"/>
          <w:szCs w:val="20"/>
        </w:rPr>
        <w:t>lvitä, miten vaara- ja uhkatilanteita pyritään ennaltaehkäisemään yksikössä</w:t>
      </w:r>
    </w:p>
    <w:p w:rsidR="008A591A" w:rsidRPr="007364D1" w:rsidRDefault="008A591A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s</w:t>
      </w:r>
      <w:r w:rsidR="009356E0" w:rsidRPr="007364D1">
        <w:rPr>
          <w:rFonts w:ascii="Arial" w:hAnsi="Arial" w:cs="Arial"/>
          <w:sz w:val="20"/>
          <w:szCs w:val="20"/>
        </w:rPr>
        <w:t xml:space="preserve">elvitä, millaisia turvallisuuteen liittyviä toimintaohjeita </w:t>
      </w:r>
      <w:r w:rsidR="00DF1957" w:rsidRPr="007364D1">
        <w:rPr>
          <w:rFonts w:ascii="Arial" w:hAnsi="Arial" w:cs="Arial"/>
          <w:sz w:val="20"/>
          <w:szCs w:val="20"/>
        </w:rPr>
        <w:t xml:space="preserve">ja turvatekniikkaa </w:t>
      </w:r>
      <w:r w:rsidR="009356E0" w:rsidRPr="007364D1">
        <w:rPr>
          <w:rFonts w:ascii="Arial" w:hAnsi="Arial" w:cs="Arial"/>
          <w:sz w:val="20"/>
          <w:szCs w:val="20"/>
        </w:rPr>
        <w:t>on käytössä yksikössä</w:t>
      </w:r>
    </w:p>
    <w:p w:rsidR="006836C8" w:rsidRPr="007364D1" w:rsidRDefault="006836C8" w:rsidP="00ED4A70">
      <w:pPr>
        <w:spacing w:line="240" w:lineRule="auto"/>
        <w:rPr>
          <w:rFonts w:ascii="Arial" w:hAnsi="Arial" w:cs="Arial"/>
          <w:sz w:val="20"/>
          <w:szCs w:val="20"/>
        </w:rPr>
      </w:pPr>
    </w:p>
    <w:p w:rsidR="00DF1957" w:rsidRPr="007364D1" w:rsidRDefault="004B593B" w:rsidP="00ED4A70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7364D1">
        <w:rPr>
          <w:rFonts w:ascii="Arial" w:hAnsi="Arial" w:cs="Arial"/>
          <w:sz w:val="20"/>
          <w:szCs w:val="20"/>
        </w:rPr>
        <w:tab/>
      </w:r>
      <w:r w:rsidR="00DF1957" w:rsidRPr="007364D1">
        <w:rPr>
          <w:rFonts w:ascii="Arial" w:hAnsi="Arial" w:cs="Arial"/>
          <w:i/>
          <w:sz w:val="20"/>
          <w:szCs w:val="20"/>
        </w:rPr>
        <w:t xml:space="preserve">3.3. </w:t>
      </w:r>
      <w:proofErr w:type="spellStart"/>
      <w:r w:rsidR="00DF1957" w:rsidRPr="007364D1">
        <w:rPr>
          <w:rFonts w:ascii="Arial" w:hAnsi="Arial" w:cs="Arial"/>
          <w:i/>
          <w:sz w:val="20"/>
          <w:szCs w:val="20"/>
        </w:rPr>
        <w:t>Työssäoppimispaikan</w:t>
      </w:r>
      <w:proofErr w:type="spellEnd"/>
      <w:r w:rsidR="00DF1957" w:rsidRPr="007364D1">
        <w:rPr>
          <w:rFonts w:ascii="Arial" w:hAnsi="Arial" w:cs="Arial"/>
          <w:i/>
          <w:sz w:val="20"/>
          <w:szCs w:val="20"/>
        </w:rPr>
        <w:t xml:space="preserve"> hoito- ja kuntoutusmenetelmät</w:t>
      </w:r>
    </w:p>
    <w:p w:rsidR="00DF1957" w:rsidRPr="007364D1" w:rsidRDefault="00DF1957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selvitä, millaisia hoito- ja kuntoutumismenetelmiä käytetään yksikössä</w:t>
      </w:r>
    </w:p>
    <w:p w:rsidR="00DF1957" w:rsidRPr="007364D1" w:rsidRDefault="00DF1957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kuvaa tarkemmin yhtä yksikössä käytettyä hoito- ja kuntoutusmenetelmää: miten se konkretisoituu yksikön asiakastyössä, työryhmän toiminnassa, työnohjauksessa, koulutuksessa</w:t>
      </w:r>
    </w:p>
    <w:p w:rsidR="00DF1957" w:rsidRPr="007364D1" w:rsidRDefault="00DF1957" w:rsidP="00ED4A70">
      <w:pPr>
        <w:spacing w:line="240" w:lineRule="auto"/>
        <w:rPr>
          <w:rFonts w:ascii="Arial" w:hAnsi="Arial" w:cs="Arial"/>
          <w:sz w:val="20"/>
          <w:szCs w:val="20"/>
        </w:rPr>
      </w:pPr>
    </w:p>
    <w:p w:rsidR="00B3592B" w:rsidRPr="007364D1" w:rsidRDefault="00DF1957" w:rsidP="00ED4A70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7364D1">
        <w:rPr>
          <w:rFonts w:ascii="Arial" w:hAnsi="Arial" w:cs="Arial"/>
          <w:sz w:val="20"/>
          <w:szCs w:val="20"/>
        </w:rPr>
        <w:tab/>
      </w:r>
      <w:r w:rsidRPr="007364D1">
        <w:rPr>
          <w:rFonts w:ascii="Arial" w:hAnsi="Arial" w:cs="Arial"/>
          <w:i/>
          <w:sz w:val="20"/>
          <w:szCs w:val="20"/>
        </w:rPr>
        <w:t>3.4. Hoidollinen yhteistyösuhde</w:t>
      </w:r>
    </w:p>
    <w:p w:rsidR="00DF1957" w:rsidRPr="007364D1" w:rsidRDefault="00DF1957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</w:t>
      </w:r>
      <w:r w:rsidR="001C05DF" w:rsidRPr="007364D1">
        <w:rPr>
          <w:rFonts w:ascii="Arial" w:hAnsi="Arial" w:cs="Arial"/>
          <w:sz w:val="20"/>
          <w:szCs w:val="20"/>
        </w:rPr>
        <w:t>toimi aktiivisesti luodaksesi hoidollisia yhteistyösuhteita asiakkaisiin</w:t>
      </w:r>
      <w:r w:rsidR="00334277">
        <w:rPr>
          <w:rFonts w:ascii="Arial" w:hAnsi="Arial" w:cs="Arial"/>
          <w:sz w:val="20"/>
          <w:szCs w:val="20"/>
        </w:rPr>
        <w:t xml:space="preserve"> (aloitus, ylläpito, lopetus)</w:t>
      </w:r>
    </w:p>
    <w:p w:rsidR="001C05DF" w:rsidRPr="007364D1" w:rsidRDefault="001C05DF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selvitä, miten yksikössä toteutetaan hoidon tarpeen arviointi ja hoitosuunnitelman laatiminen</w:t>
      </w:r>
    </w:p>
    <w:p w:rsidR="001C05DF" w:rsidRPr="007364D1" w:rsidRDefault="001C05DF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toimi aktiivisesti ohjataksesi asiakkaita päivittäisissä toiminnoissa</w:t>
      </w:r>
      <w:r w:rsidR="00C17122">
        <w:rPr>
          <w:rFonts w:ascii="Arial" w:hAnsi="Arial" w:cs="Arial"/>
          <w:sz w:val="20"/>
          <w:szCs w:val="20"/>
        </w:rPr>
        <w:t xml:space="preserve"> voimavaralähtöisesti</w:t>
      </w:r>
    </w:p>
    <w:p w:rsidR="001C05DF" w:rsidRPr="007364D1" w:rsidRDefault="001C05DF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pohdi omia havaintojasi hoidolliseen yhteistyösuhteeseen vaikuttavista tekijöistä</w:t>
      </w:r>
      <w:r w:rsidR="005860DA" w:rsidRPr="007364D1">
        <w:rPr>
          <w:rFonts w:ascii="Arial" w:hAnsi="Arial" w:cs="Arial"/>
          <w:sz w:val="20"/>
          <w:szCs w:val="20"/>
        </w:rPr>
        <w:t xml:space="preserve"> (empatia, transferenssi, vastatransferenssi, holding, distanssi, vastarinta, luottamus, kuunteleminen)</w:t>
      </w:r>
    </w:p>
    <w:p w:rsidR="001C05DF" w:rsidRPr="007364D1" w:rsidRDefault="001C05DF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pohdi omia havaintojasi ja tunteitasi mahdollisissa vaara- ja uhkatilanteissa</w:t>
      </w:r>
    </w:p>
    <w:p w:rsidR="00DF1957" w:rsidRPr="007364D1" w:rsidRDefault="00545896" w:rsidP="002657E3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3.5. Ryhmäohjaus</w:t>
      </w:r>
    </w:p>
    <w:p w:rsidR="001C05DF" w:rsidRPr="007364D1" w:rsidRDefault="001C05DF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i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i/>
          <w:sz w:val="20"/>
          <w:szCs w:val="20"/>
        </w:rPr>
        <w:t xml:space="preserve"> </w:t>
      </w:r>
      <w:r w:rsidR="005860DA" w:rsidRPr="007364D1">
        <w:rPr>
          <w:rFonts w:ascii="Arial" w:hAnsi="Arial" w:cs="Arial"/>
          <w:sz w:val="20"/>
          <w:szCs w:val="20"/>
        </w:rPr>
        <w:t>selvitä, millaisia ryhmiä yksikössä pidetään asiakkaille (keskusteluryhmät, toiminnalliset ryhmät, informatiiviset ryhmät)</w:t>
      </w:r>
    </w:p>
    <w:p w:rsidR="005860DA" w:rsidRPr="007364D1" w:rsidRDefault="005860DA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osallistu aktiivisesti ryhmien suunnitteluun, toteu</w:t>
      </w:r>
      <w:r w:rsidR="00DC60EB">
        <w:rPr>
          <w:rFonts w:ascii="Arial" w:hAnsi="Arial" w:cs="Arial"/>
          <w:sz w:val="20"/>
          <w:szCs w:val="20"/>
        </w:rPr>
        <w:t>ttamiseen ja arviointiin yhteistyössä</w:t>
      </w:r>
      <w:r w:rsidRPr="007364D1">
        <w:rPr>
          <w:rFonts w:ascii="Arial" w:hAnsi="Arial" w:cs="Arial"/>
          <w:sz w:val="20"/>
          <w:szCs w:val="20"/>
        </w:rPr>
        <w:t xml:space="preserve"> henkilöstön kanssa</w:t>
      </w:r>
    </w:p>
    <w:p w:rsidR="005860DA" w:rsidRPr="007364D1" w:rsidRDefault="005860DA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pohdi omia havaintojasi ryhmähoitoon vaikuttavista ilmiöistä (ryhmäprosessin vaiheet, ryhmän rakenteet ja roolit)</w:t>
      </w:r>
    </w:p>
    <w:p w:rsidR="005860DA" w:rsidRPr="007364D1" w:rsidRDefault="005860DA" w:rsidP="00ED4A70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DF1957" w:rsidRPr="007364D1" w:rsidRDefault="00DF1957" w:rsidP="00ED4A70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7364D1">
        <w:rPr>
          <w:rFonts w:ascii="Arial" w:hAnsi="Arial" w:cs="Arial"/>
          <w:i/>
          <w:sz w:val="20"/>
          <w:szCs w:val="20"/>
        </w:rPr>
        <w:tab/>
        <w:t>3.6. Lääkehoito</w:t>
      </w:r>
    </w:p>
    <w:p w:rsidR="00DF1957" w:rsidRPr="007364D1" w:rsidRDefault="00DF1957" w:rsidP="00DF1957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selvitä, miten lääketurvallisuus varmistetaan yksikössä</w:t>
      </w:r>
      <w:r w:rsidR="00E6153A" w:rsidRPr="007364D1">
        <w:rPr>
          <w:rFonts w:ascii="Arial" w:hAnsi="Arial" w:cs="Arial"/>
          <w:sz w:val="20"/>
          <w:szCs w:val="20"/>
        </w:rPr>
        <w:t xml:space="preserve"> (Turvallinen lääkehoito, STM)</w:t>
      </w:r>
    </w:p>
    <w:p w:rsidR="005860DA" w:rsidRPr="007364D1" w:rsidRDefault="005860DA" w:rsidP="00DF1957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osallistu aktiivisesti </w:t>
      </w:r>
      <w:r w:rsidR="00E6153A" w:rsidRPr="007364D1">
        <w:rPr>
          <w:rFonts w:ascii="Arial" w:hAnsi="Arial" w:cs="Arial"/>
          <w:sz w:val="20"/>
          <w:szCs w:val="20"/>
        </w:rPr>
        <w:t>lääkehoidon toteuttamiseen yhdessä yksikön lääkehoitoon koulutetun työntekijän kanssa (lähihoitaja, sairaanhoitaja, farmaseutti)</w:t>
      </w:r>
    </w:p>
    <w:p w:rsidR="00E6153A" w:rsidRPr="007364D1" w:rsidRDefault="00E6153A" w:rsidP="00DF1957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selvitä vähintään neljän eri asiakkaan lääkehoitoon liittyvät asiat: mihin oireisiin lääkkeet on määrätty, mitä vaikutuksia lääkityksellä toivotaan saavutettavan, aiheuttaako lääkkeet asiakkaalle sivuvaikutuksia, onko asiakkaan lääkehoidossa muuta erityistä huomioitavaa</w:t>
      </w:r>
    </w:p>
    <w:p w:rsidR="00DF1957" w:rsidRPr="007364D1" w:rsidRDefault="00E6153A" w:rsidP="00ED4A70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7364D1">
        <w:rPr>
          <w:rFonts w:ascii="Arial" w:hAnsi="Arial" w:cs="Arial"/>
          <w:sz w:val="20"/>
          <w:szCs w:val="20"/>
        </w:rPr>
        <w:t>-</w:t>
      </w:r>
      <w:proofErr w:type="gramEnd"/>
      <w:r w:rsidRPr="007364D1">
        <w:rPr>
          <w:rFonts w:ascii="Arial" w:hAnsi="Arial" w:cs="Arial"/>
          <w:sz w:val="20"/>
          <w:szCs w:val="20"/>
        </w:rPr>
        <w:t xml:space="preserve"> </w:t>
      </w:r>
      <w:r w:rsidR="00F40908">
        <w:rPr>
          <w:rFonts w:ascii="Arial" w:hAnsi="Arial" w:cs="Arial"/>
          <w:sz w:val="20"/>
          <w:szCs w:val="20"/>
        </w:rPr>
        <w:t>tehtyäsi tämän osion, pyydä sairaan</w:t>
      </w:r>
      <w:r w:rsidRPr="007364D1">
        <w:rPr>
          <w:rFonts w:ascii="Arial" w:hAnsi="Arial" w:cs="Arial"/>
          <w:sz w:val="20"/>
          <w:szCs w:val="20"/>
        </w:rPr>
        <w:t>hoitajalta allekirjoitus erilli</w:t>
      </w:r>
      <w:r w:rsidR="00412F64" w:rsidRPr="007364D1">
        <w:rPr>
          <w:rFonts w:ascii="Arial" w:hAnsi="Arial" w:cs="Arial"/>
          <w:sz w:val="20"/>
          <w:szCs w:val="20"/>
        </w:rPr>
        <w:t xml:space="preserve">seen kaavakkeeseen ja liitä se </w:t>
      </w:r>
      <w:proofErr w:type="spellStart"/>
      <w:r w:rsidRPr="007364D1">
        <w:rPr>
          <w:rFonts w:ascii="Arial" w:hAnsi="Arial" w:cs="Arial"/>
          <w:sz w:val="20"/>
          <w:szCs w:val="20"/>
        </w:rPr>
        <w:t>TOP-itsearviointipapereihin</w:t>
      </w:r>
      <w:proofErr w:type="spellEnd"/>
      <w:r w:rsidRPr="007364D1">
        <w:rPr>
          <w:rFonts w:ascii="Arial" w:hAnsi="Arial" w:cs="Arial"/>
          <w:sz w:val="20"/>
          <w:szCs w:val="20"/>
        </w:rPr>
        <w:t>, jotka palautetaan opettajalle</w:t>
      </w:r>
    </w:p>
    <w:p w:rsidR="006836C8" w:rsidRPr="007364D1" w:rsidRDefault="006836C8" w:rsidP="004B593B">
      <w:pPr>
        <w:spacing w:line="240" w:lineRule="auto"/>
        <w:rPr>
          <w:rFonts w:ascii="Arial" w:hAnsi="Arial" w:cs="Arial"/>
          <w:sz w:val="20"/>
          <w:szCs w:val="20"/>
        </w:rPr>
      </w:pPr>
    </w:p>
    <w:p w:rsidR="004B593B" w:rsidRPr="007364D1" w:rsidRDefault="004B593B" w:rsidP="00ED4A70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7364D1">
        <w:rPr>
          <w:rFonts w:ascii="Arial" w:hAnsi="Arial" w:cs="Arial"/>
          <w:sz w:val="20"/>
          <w:szCs w:val="20"/>
        </w:rPr>
        <w:tab/>
      </w:r>
      <w:r w:rsidR="00DF1957" w:rsidRPr="007364D1">
        <w:rPr>
          <w:rFonts w:ascii="Arial" w:hAnsi="Arial" w:cs="Arial"/>
          <w:i/>
          <w:sz w:val="20"/>
          <w:szCs w:val="20"/>
        </w:rPr>
        <w:t>3.7</w:t>
      </w:r>
      <w:r w:rsidRPr="007364D1">
        <w:rPr>
          <w:rFonts w:ascii="Arial" w:hAnsi="Arial" w:cs="Arial"/>
          <w:i/>
          <w:sz w:val="20"/>
          <w:szCs w:val="20"/>
        </w:rPr>
        <w:t>. Oma ammatillinen kasvu</w:t>
      </w:r>
    </w:p>
    <w:p w:rsidR="000929B8" w:rsidRDefault="004B593B" w:rsidP="00ED4A70">
      <w:pPr>
        <w:spacing w:line="240" w:lineRule="auto"/>
        <w:rPr>
          <w:rFonts w:ascii="Arial" w:hAnsi="Arial" w:cs="Arial"/>
          <w:sz w:val="20"/>
          <w:szCs w:val="20"/>
        </w:rPr>
      </w:pPr>
      <w:r w:rsidRPr="007364D1">
        <w:rPr>
          <w:rFonts w:ascii="Arial" w:hAnsi="Arial" w:cs="Arial"/>
          <w:sz w:val="20"/>
          <w:szCs w:val="20"/>
        </w:rPr>
        <w:t>Pohdi omaa ammatillista kasvuasi</w:t>
      </w:r>
      <w:r w:rsidR="00883C90" w:rsidRPr="007364D1">
        <w:rPr>
          <w:rFonts w:ascii="Arial" w:hAnsi="Arial" w:cs="Arial"/>
          <w:sz w:val="20"/>
          <w:szCs w:val="20"/>
        </w:rPr>
        <w:t xml:space="preserve"> </w:t>
      </w:r>
      <w:r w:rsidR="005618E4">
        <w:rPr>
          <w:rFonts w:ascii="Arial" w:hAnsi="Arial" w:cs="Arial"/>
          <w:sz w:val="20"/>
          <w:szCs w:val="20"/>
        </w:rPr>
        <w:t xml:space="preserve">tämän kevään / koko </w:t>
      </w:r>
      <w:r w:rsidR="00883C90" w:rsidRPr="007364D1">
        <w:rPr>
          <w:rFonts w:ascii="Arial" w:hAnsi="Arial" w:cs="Arial"/>
          <w:sz w:val="20"/>
          <w:szCs w:val="20"/>
        </w:rPr>
        <w:t>koulutuksen</w:t>
      </w:r>
      <w:r w:rsidR="00FE44F0" w:rsidRPr="007364D1">
        <w:rPr>
          <w:rFonts w:ascii="Arial" w:hAnsi="Arial" w:cs="Arial"/>
          <w:sz w:val="20"/>
          <w:szCs w:val="20"/>
        </w:rPr>
        <w:t xml:space="preserve"> aikana. Mitä olet oppinut? Mitkä ovat kehittymisesi kohteet? Mitkä ovat arvosi ja asenteesi </w:t>
      </w:r>
      <w:r w:rsidR="00545896">
        <w:rPr>
          <w:rFonts w:ascii="Arial" w:hAnsi="Arial" w:cs="Arial"/>
          <w:sz w:val="20"/>
          <w:szCs w:val="20"/>
        </w:rPr>
        <w:t xml:space="preserve">(esim. vallankäyttö) </w:t>
      </w:r>
      <w:r w:rsidR="00FE44F0" w:rsidRPr="007364D1">
        <w:rPr>
          <w:rFonts w:ascii="Arial" w:hAnsi="Arial" w:cs="Arial"/>
          <w:sz w:val="20"/>
          <w:szCs w:val="20"/>
        </w:rPr>
        <w:t xml:space="preserve">mielenterveys- ja päihdeasiakkaita ja </w:t>
      </w:r>
      <w:proofErr w:type="gramStart"/>
      <w:r w:rsidR="00FE44F0" w:rsidRPr="007364D1">
        <w:rPr>
          <w:rFonts w:ascii="Arial" w:hAnsi="Arial" w:cs="Arial"/>
          <w:sz w:val="20"/>
          <w:szCs w:val="20"/>
        </w:rPr>
        <w:t>–työtä</w:t>
      </w:r>
      <w:proofErr w:type="gramEnd"/>
      <w:r w:rsidR="00FE44F0" w:rsidRPr="007364D1">
        <w:rPr>
          <w:rFonts w:ascii="Arial" w:hAnsi="Arial" w:cs="Arial"/>
          <w:sz w:val="20"/>
          <w:szCs w:val="20"/>
        </w:rPr>
        <w:t xml:space="preserve"> kohtaan ja miten ne ovat mahdollisesti muuttuneet?</w:t>
      </w:r>
      <w:r w:rsidR="00F73B86" w:rsidRPr="007364D1">
        <w:rPr>
          <w:rFonts w:ascii="Arial" w:hAnsi="Arial" w:cs="Arial"/>
          <w:sz w:val="20"/>
          <w:szCs w:val="20"/>
        </w:rPr>
        <w:t xml:space="preserve"> Miten toimit </w:t>
      </w:r>
      <w:r w:rsidR="006836C8" w:rsidRPr="007364D1">
        <w:rPr>
          <w:rFonts w:ascii="Arial" w:hAnsi="Arial" w:cs="Arial"/>
          <w:sz w:val="20"/>
          <w:szCs w:val="20"/>
        </w:rPr>
        <w:t xml:space="preserve">vuorovaikutuksessa </w:t>
      </w:r>
      <w:r w:rsidR="00F73B86" w:rsidRPr="007364D1">
        <w:rPr>
          <w:rFonts w:ascii="Arial" w:hAnsi="Arial" w:cs="Arial"/>
          <w:sz w:val="20"/>
          <w:szCs w:val="20"/>
        </w:rPr>
        <w:t xml:space="preserve">asiakkaiden kanssa </w:t>
      </w:r>
      <w:r w:rsidR="006836C8" w:rsidRPr="007364D1">
        <w:rPr>
          <w:rFonts w:ascii="Arial" w:hAnsi="Arial" w:cs="Arial"/>
          <w:sz w:val="20"/>
          <w:szCs w:val="20"/>
        </w:rPr>
        <w:t>ja työryhmän jäsenenä?</w:t>
      </w:r>
      <w:r w:rsidR="005618E4">
        <w:rPr>
          <w:rFonts w:ascii="Arial" w:hAnsi="Arial" w:cs="Arial"/>
          <w:sz w:val="20"/>
          <w:szCs w:val="20"/>
        </w:rPr>
        <w:t xml:space="preserve"> </w:t>
      </w:r>
    </w:p>
    <w:p w:rsidR="004B593B" w:rsidRPr="007364D1" w:rsidRDefault="008B4AB1" w:rsidP="00ED4A7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Pohdi, miten olet hyödyntänyt työnohjauksellisia keskusteluja ammatillisessa ja perso</w:t>
      </w:r>
      <w:r w:rsidR="00413079">
        <w:rPr>
          <w:rFonts w:ascii="Arial" w:hAnsi="Arial" w:cs="Arial"/>
          <w:sz w:val="20"/>
          <w:szCs w:val="20"/>
        </w:rPr>
        <w:t>onallisessa kasvussasi (jälkimmäisellä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TOP-jaksolla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63026D" w:rsidRPr="007364D1" w:rsidRDefault="0063026D" w:rsidP="00ED4A70">
      <w:pPr>
        <w:spacing w:line="240" w:lineRule="auto"/>
        <w:rPr>
          <w:rFonts w:ascii="Arial" w:hAnsi="Arial" w:cs="Arial"/>
          <w:sz w:val="20"/>
          <w:szCs w:val="20"/>
        </w:rPr>
      </w:pPr>
    </w:p>
    <w:p w:rsidR="0063026D" w:rsidRPr="007364D1" w:rsidRDefault="0063026D" w:rsidP="00ED4A70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7364D1">
        <w:rPr>
          <w:rFonts w:ascii="Arial" w:hAnsi="Arial" w:cs="Arial"/>
          <w:sz w:val="20"/>
          <w:szCs w:val="20"/>
        </w:rPr>
        <w:tab/>
      </w:r>
      <w:r w:rsidR="00DF1957" w:rsidRPr="007364D1">
        <w:rPr>
          <w:rFonts w:ascii="Arial" w:hAnsi="Arial" w:cs="Arial"/>
          <w:i/>
          <w:sz w:val="20"/>
          <w:szCs w:val="20"/>
        </w:rPr>
        <w:t>3.8</w:t>
      </w:r>
      <w:r w:rsidRPr="007364D1">
        <w:rPr>
          <w:rFonts w:ascii="Arial" w:hAnsi="Arial" w:cs="Arial"/>
          <w:i/>
          <w:sz w:val="20"/>
          <w:szCs w:val="20"/>
        </w:rPr>
        <w:t>. Lähteet</w:t>
      </w:r>
    </w:p>
    <w:p w:rsidR="0063026D" w:rsidRPr="007364D1" w:rsidRDefault="00861FF2" w:rsidP="00ED4A70">
      <w:pPr>
        <w:spacing w:line="240" w:lineRule="auto"/>
        <w:rPr>
          <w:rFonts w:ascii="Arial" w:hAnsi="Arial" w:cs="Arial"/>
          <w:sz w:val="20"/>
          <w:szCs w:val="20"/>
        </w:rPr>
      </w:pPr>
      <w:r w:rsidRPr="007364D1">
        <w:rPr>
          <w:rFonts w:ascii="Arial" w:hAnsi="Arial" w:cs="Arial"/>
          <w:sz w:val="20"/>
          <w:szCs w:val="20"/>
        </w:rPr>
        <w:t xml:space="preserve">Kirjaa kokoavassa tehtävässä </w:t>
      </w:r>
      <w:r w:rsidR="0063026D" w:rsidRPr="007364D1">
        <w:rPr>
          <w:rFonts w:ascii="Arial" w:hAnsi="Arial" w:cs="Arial"/>
          <w:sz w:val="20"/>
          <w:szCs w:val="20"/>
        </w:rPr>
        <w:t>käyttämäsi lähteet</w:t>
      </w:r>
      <w:r w:rsidRPr="007364D1">
        <w:rPr>
          <w:rFonts w:ascii="Arial" w:hAnsi="Arial" w:cs="Arial"/>
          <w:sz w:val="20"/>
          <w:szCs w:val="20"/>
        </w:rPr>
        <w:t xml:space="preserve"> (huomioi lähdemateriaalin</w:t>
      </w:r>
      <w:r w:rsidR="006321BC" w:rsidRPr="007364D1">
        <w:rPr>
          <w:rFonts w:ascii="Arial" w:hAnsi="Arial" w:cs="Arial"/>
          <w:sz w:val="20"/>
          <w:szCs w:val="20"/>
        </w:rPr>
        <w:t xml:space="preserve"> ajantasaisuus).</w:t>
      </w:r>
      <w:r w:rsidRPr="007364D1">
        <w:rPr>
          <w:rFonts w:ascii="Arial" w:hAnsi="Arial" w:cs="Arial"/>
          <w:sz w:val="20"/>
          <w:szCs w:val="20"/>
        </w:rPr>
        <w:t xml:space="preserve"> </w:t>
      </w:r>
    </w:p>
    <w:p w:rsidR="0063026D" w:rsidRPr="007364D1" w:rsidRDefault="0063026D" w:rsidP="006302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:rsidR="0063026D" w:rsidRPr="007364D1" w:rsidRDefault="002657E3" w:rsidP="0063026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Palauta kokoava tehtävä 6.5</w:t>
      </w:r>
      <w:r w:rsidR="00F40908">
        <w:rPr>
          <w:rFonts w:ascii="Arial" w:eastAsia="Times New Roman" w:hAnsi="Arial" w:cs="Arial"/>
          <w:sz w:val="20"/>
          <w:szCs w:val="20"/>
          <w:lang w:eastAsia="fi-FI"/>
        </w:rPr>
        <w:t>.2013 tai 10.5.13</w:t>
      </w:r>
      <w:r w:rsidR="0063026D"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mennessä </w:t>
      </w:r>
      <w:proofErr w:type="spellStart"/>
      <w:r w:rsidR="0063026D" w:rsidRPr="007364D1">
        <w:rPr>
          <w:rFonts w:ascii="Arial" w:eastAsia="Times New Roman" w:hAnsi="Arial" w:cs="Arial"/>
          <w:sz w:val="20"/>
          <w:szCs w:val="20"/>
          <w:lang w:eastAsia="fi-FI"/>
        </w:rPr>
        <w:t>työssäoppimista</w:t>
      </w:r>
      <w:proofErr w:type="spellEnd"/>
      <w:r w:rsidR="0063026D"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ohjaavalle opettajallesi (Katri Mäkelä-Näkki</w:t>
      </w:r>
      <w:r>
        <w:rPr>
          <w:rFonts w:ascii="Arial" w:eastAsia="Times New Roman" w:hAnsi="Arial" w:cs="Arial"/>
          <w:sz w:val="20"/>
          <w:szCs w:val="20"/>
          <w:lang w:eastAsia="fi-FI"/>
        </w:rPr>
        <w:t xml:space="preserve"> tai Pia Miettinen</w:t>
      </w:r>
      <w:r w:rsidR="0063026D"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). Käsittelemme tehtäviä </w:t>
      </w:r>
      <w:proofErr w:type="spellStart"/>
      <w:r w:rsidR="0063026D" w:rsidRPr="007364D1">
        <w:rPr>
          <w:rFonts w:ascii="Arial" w:eastAsia="Times New Roman" w:hAnsi="Arial" w:cs="Arial"/>
          <w:sz w:val="20"/>
          <w:szCs w:val="20"/>
          <w:lang w:eastAsia="fi-FI"/>
        </w:rPr>
        <w:t>TOP-purussa</w:t>
      </w:r>
      <w:proofErr w:type="spellEnd"/>
      <w:r w:rsidR="0063026D" w:rsidRPr="007364D1">
        <w:rPr>
          <w:rFonts w:ascii="Arial" w:eastAsia="Times New Roman" w:hAnsi="Arial" w:cs="Arial"/>
          <w:sz w:val="20"/>
          <w:szCs w:val="20"/>
          <w:lang w:eastAsia="fi-FI"/>
        </w:rPr>
        <w:t>.</w:t>
      </w:r>
      <w:r w:rsidR="00FA3D00"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9005D9" w:rsidRPr="007364D1">
        <w:rPr>
          <w:rFonts w:ascii="Arial" w:eastAsia="Times New Roman" w:hAnsi="Arial" w:cs="Arial"/>
          <w:sz w:val="20"/>
          <w:szCs w:val="20"/>
          <w:lang w:eastAsia="fi-FI"/>
        </w:rPr>
        <w:t>Kokonaisa</w:t>
      </w:r>
      <w:r w:rsidR="00FA3D00"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rvosana </w:t>
      </w:r>
      <w:r w:rsidR="009005D9" w:rsidRPr="007364D1">
        <w:rPr>
          <w:rFonts w:ascii="Arial" w:eastAsia="Times New Roman" w:hAnsi="Arial" w:cs="Arial"/>
          <w:sz w:val="20"/>
          <w:szCs w:val="20"/>
          <w:lang w:eastAsia="fi-FI"/>
        </w:rPr>
        <w:t>(</w:t>
      </w:r>
      <w:r w:rsidR="00883C90" w:rsidRPr="007364D1">
        <w:rPr>
          <w:rFonts w:ascii="Arial" w:hAnsi="Arial" w:cs="Arial"/>
          <w:sz w:val="20"/>
          <w:szCs w:val="20"/>
        </w:rPr>
        <w:t>hoidollinen yhteistyösuhde, hoito- ja kuntoutusmenetelmät, lääkehoito</w:t>
      </w:r>
      <w:r w:rsidR="009005D9" w:rsidRPr="007364D1">
        <w:rPr>
          <w:rFonts w:ascii="Arial" w:hAnsi="Arial" w:cs="Arial"/>
          <w:sz w:val="20"/>
          <w:szCs w:val="20"/>
        </w:rPr>
        <w:t>)</w:t>
      </w:r>
      <w:r w:rsidR="009005D9"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FA3D00"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muodostuu </w:t>
      </w:r>
      <w:r w:rsidR="009005D9" w:rsidRPr="007364D1">
        <w:rPr>
          <w:rFonts w:ascii="Arial" w:eastAsia="Times New Roman" w:hAnsi="Arial" w:cs="Arial"/>
          <w:sz w:val="20"/>
          <w:szCs w:val="20"/>
          <w:lang w:eastAsia="fi-FI"/>
        </w:rPr>
        <w:t>aktiivisesta osallistumisesta valmistavaan koulutukseen sekä kokoavasta tehtävästä ja</w:t>
      </w:r>
      <w:r w:rsidR="00FA3D00"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sen esittämisestä.</w:t>
      </w:r>
    </w:p>
    <w:p w:rsidR="007364D1" w:rsidRDefault="007364D1" w:rsidP="00ED4A7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4A70" w:rsidRPr="007364D1" w:rsidRDefault="00ED4A70" w:rsidP="00ED4A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4. Laadi </w:t>
      </w:r>
      <w:proofErr w:type="spellStart"/>
      <w:r w:rsidRPr="007364D1">
        <w:rPr>
          <w:rFonts w:ascii="Arial" w:eastAsia="Times New Roman" w:hAnsi="Arial" w:cs="Arial"/>
          <w:sz w:val="20"/>
          <w:szCs w:val="20"/>
          <w:lang w:eastAsia="fi-FI"/>
        </w:rPr>
        <w:t>työssäoppimisjaksosta</w:t>
      </w:r>
      <w:proofErr w:type="spellEnd"/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proofErr w:type="spellStart"/>
      <w:r w:rsidRPr="007364D1">
        <w:rPr>
          <w:rFonts w:ascii="Arial" w:eastAsia="Times New Roman" w:hAnsi="Arial" w:cs="Arial"/>
          <w:b/>
          <w:sz w:val="20"/>
          <w:szCs w:val="20"/>
          <w:lang w:eastAsia="fi-FI"/>
        </w:rPr>
        <w:t>itsearviointi</w:t>
      </w:r>
      <w:proofErr w:type="spellEnd"/>
      <w:r w:rsidRPr="007364D1">
        <w:rPr>
          <w:rFonts w:ascii="Arial" w:eastAsia="Times New Roman" w:hAnsi="Arial" w:cs="Arial"/>
          <w:sz w:val="20"/>
          <w:szCs w:val="20"/>
          <w:lang w:eastAsia="fi-FI"/>
        </w:rPr>
        <w:t>. Arvioinnin lähtökohtana ovat mielenterveys- ja päihdetyön osaamisalan</w:t>
      </w:r>
      <w:r w:rsidR="00F0052A"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ammattitaitovaatimukset (</w:t>
      </w:r>
      <w:r w:rsidRPr="007364D1">
        <w:rPr>
          <w:rFonts w:ascii="Arial" w:eastAsia="Times New Roman" w:hAnsi="Arial" w:cs="Arial"/>
          <w:sz w:val="20"/>
          <w:szCs w:val="20"/>
          <w:lang w:eastAsia="fi-FI"/>
        </w:rPr>
        <w:t>tutkinnon perusteet</w:t>
      </w:r>
      <w:r w:rsidR="00F0052A"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2010</w:t>
      </w:r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) ja niistä johtamasi henkilökohtaiset tavoitteet. Myös työpaikkaohjaaja laatii opiskelijan osaamisesta kirjallisen arvioinnin tavoitesuuntautuneesti ja arvioi </w:t>
      </w:r>
      <w:proofErr w:type="spellStart"/>
      <w:r w:rsidRPr="007364D1">
        <w:rPr>
          <w:rFonts w:ascii="Arial" w:eastAsia="Times New Roman" w:hAnsi="Arial" w:cs="Arial"/>
          <w:sz w:val="20"/>
          <w:szCs w:val="20"/>
          <w:lang w:eastAsia="fi-FI"/>
        </w:rPr>
        <w:t>työssäoppimisjakson</w:t>
      </w:r>
      <w:proofErr w:type="spellEnd"/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asteikolla K3, H2, T1 tai hylätty. </w:t>
      </w:r>
      <w:proofErr w:type="spellStart"/>
      <w:r w:rsidRPr="007364D1">
        <w:rPr>
          <w:rFonts w:ascii="Arial" w:eastAsia="Times New Roman" w:hAnsi="Arial" w:cs="Arial"/>
          <w:sz w:val="20"/>
          <w:szCs w:val="20"/>
          <w:lang w:eastAsia="fi-FI"/>
        </w:rPr>
        <w:t>Itsearviointi</w:t>
      </w:r>
      <w:proofErr w:type="spellEnd"/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ja ohjaavan työntekijän arviointi palautetaan ohjaavalle opettajalle arviointikeskust</w:t>
      </w:r>
      <w:r w:rsidR="00883C90" w:rsidRPr="007364D1">
        <w:rPr>
          <w:rFonts w:ascii="Arial" w:eastAsia="Times New Roman" w:hAnsi="Arial" w:cs="Arial"/>
          <w:sz w:val="20"/>
          <w:szCs w:val="20"/>
          <w:lang w:eastAsia="fi-FI"/>
        </w:rPr>
        <w:t>e</w:t>
      </w:r>
      <w:r w:rsidR="002657E3">
        <w:rPr>
          <w:rFonts w:ascii="Arial" w:eastAsia="Times New Roman" w:hAnsi="Arial" w:cs="Arial"/>
          <w:sz w:val="20"/>
          <w:szCs w:val="20"/>
          <w:lang w:eastAsia="fi-FI"/>
        </w:rPr>
        <w:t>luun mennessä tai viimeistään 6.5</w:t>
      </w:r>
      <w:r w:rsidR="00F40908">
        <w:rPr>
          <w:rFonts w:ascii="Arial" w:eastAsia="Times New Roman" w:hAnsi="Arial" w:cs="Arial"/>
          <w:sz w:val="20"/>
          <w:szCs w:val="20"/>
          <w:lang w:eastAsia="fi-FI"/>
        </w:rPr>
        <w:t>.2013/10.5.13</w:t>
      </w:r>
      <w:bookmarkStart w:id="0" w:name="_GoBack"/>
      <w:bookmarkEnd w:id="0"/>
      <w:r w:rsidR="00617BA7">
        <w:rPr>
          <w:rFonts w:ascii="Arial" w:eastAsia="Times New Roman" w:hAnsi="Arial" w:cs="Arial"/>
          <w:sz w:val="20"/>
          <w:szCs w:val="20"/>
          <w:lang w:eastAsia="fi-FI"/>
        </w:rPr>
        <w:t xml:space="preserve">. </w:t>
      </w:r>
    </w:p>
    <w:p w:rsidR="006836C8" w:rsidRPr="007364D1" w:rsidRDefault="006836C8" w:rsidP="00ED4A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:rsidR="00C870E6" w:rsidRDefault="00ED4A70" w:rsidP="00ED4A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Menestystä </w:t>
      </w:r>
      <w:proofErr w:type="spellStart"/>
      <w:r w:rsidRPr="007364D1">
        <w:rPr>
          <w:rFonts w:ascii="Arial" w:eastAsia="Times New Roman" w:hAnsi="Arial" w:cs="Arial"/>
          <w:sz w:val="20"/>
          <w:szCs w:val="20"/>
          <w:lang w:eastAsia="fi-FI"/>
        </w:rPr>
        <w:t>työssäoppimisjaksolle</w:t>
      </w:r>
      <w:proofErr w:type="spellEnd"/>
      <w:r w:rsidRPr="007364D1">
        <w:rPr>
          <w:rFonts w:ascii="Arial" w:eastAsia="Times New Roman" w:hAnsi="Arial" w:cs="Arial"/>
          <w:sz w:val="20"/>
          <w:szCs w:val="20"/>
          <w:lang w:eastAsia="fi-FI"/>
        </w:rPr>
        <w:t>!</w:t>
      </w:r>
    </w:p>
    <w:p w:rsidR="00617BA7" w:rsidRDefault="00617BA7" w:rsidP="00617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:rsidR="00ED4A70" w:rsidRPr="007364D1" w:rsidRDefault="00ED4A70" w:rsidP="00617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r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Katri Mäkelä-Näkki (p: 0500 595 647) </w:t>
      </w:r>
      <w:r w:rsidRPr="007364D1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E32B2F" w:rsidRPr="007364D1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2657E3">
        <w:rPr>
          <w:rFonts w:ascii="Arial" w:eastAsia="Times New Roman" w:hAnsi="Arial" w:cs="Arial"/>
          <w:sz w:val="20"/>
          <w:szCs w:val="20"/>
          <w:lang w:eastAsia="fi-FI"/>
        </w:rPr>
        <w:t>Pia Miettinen (p. 0401264960)</w:t>
      </w:r>
    </w:p>
    <w:p w:rsidR="00ED4A70" w:rsidRPr="007364D1" w:rsidRDefault="00F40908" w:rsidP="00617BA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  <w:hyperlink r:id="rId5" w:history="1">
        <w:r w:rsidR="00ED4A70" w:rsidRPr="007364D1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fi-FI"/>
          </w:rPr>
          <w:t>katri.makela-nakki@omnia.fi</w:t>
        </w:r>
      </w:hyperlink>
      <w:r w:rsidR="00ED4A70" w:rsidRPr="007364D1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ED4A70" w:rsidRPr="007364D1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ED4A70" w:rsidRPr="007364D1">
        <w:rPr>
          <w:rFonts w:ascii="Arial" w:eastAsia="Times New Roman" w:hAnsi="Arial" w:cs="Arial"/>
          <w:sz w:val="20"/>
          <w:szCs w:val="20"/>
          <w:lang w:eastAsia="fi-FI"/>
        </w:rPr>
        <w:tab/>
      </w:r>
      <w:r w:rsidR="007364D1">
        <w:rPr>
          <w:rFonts w:ascii="Arial" w:eastAsia="Times New Roman" w:hAnsi="Arial" w:cs="Arial"/>
          <w:sz w:val="20"/>
          <w:szCs w:val="20"/>
          <w:lang w:eastAsia="fi-FI"/>
        </w:rPr>
        <w:tab/>
      </w:r>
      <w:hyperlink r:id="rId6" w:history="1">
        <w:r w:rsidR="002657E3" w:rsidRPr="005F58C6">
          <w:rPr>
            <w:rStyle w:val="Hyperlinkki"/>
            <w:rFonts w:ascii="Arial" w:eastAsia="Times New Roman" w:hAnsi="Arial" w:cs="Arial"/>
            <w:sz w:val="20"/>
            <w:szCs w:val="20"/>
            <w:lang w:eastAsia="fi-FI"/>
          </w:rPr>
          <w:t>pia.miettinen@omnia.fi</w:t>
        </w:r>
      </w:hyperlink>
    </w:p>
    <w:sectPr w:rsidR="00ED4A70" w:rsidRPr="007364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80"/>
    <w:rsid w:val="000929B8"/>
    <w:rsid w:val="000E75B3"/>
    <w:rsid w:val="001141B9"/>
    <w:rsid w:val="001C05DF"/>
    <w:rsid w:val="002657E3"/>
    <w:rsid w:val="00334277"/>
    <w:rsid w:val="00357251"/>
    <w:rsid w:val="0036129A"/>
    <w:rsid w:val="00412F64"/>
    <w:rsid w:val="00413079"/>
    <w:rsid w:val="004751FD"/>
    <w:rsid w:val="004B593B"/>
    <w:rsid w:val="004B5B32"/>
    <w:rsid w:val="00536A2C"/>
    <w:rsid w:val="00545896"/>
    <w:rsid w:val="005618E4"/>
    <w:rsid w:val="005860DA"/>
    <w:rsid w:val="00617BA7"/>
    <w:rsid w:val="0063026D"/>
    <w:rsid w:val="006321BC"/>
    <w:rsid w:val="006836C8"/>
    <w:rsid w:val="007364D1"/>
    <w:rsid w:val="00861FF2"/>
    <w:rsid w:val="00883C90"/>
    <w:rsid w:val="008A591A"/>
    <w:rsid w:val="008B4AB1"/>
    <w:rsid w:val="009005D9"/>
    <w:rsid w:val="009356E0"/>
    <w:rsid w:val="009544FB"/>
    <w:rsid w:val="0098699D"/>
    <w:rsid w:val="009F5C6A"/>
    <w:rsid w:val="00A7345E"/>
    <w:rsid w:val="00B3592B"/>
    <w:rsid w:val="00C17122"/>
    <w:rsid w:val="00C870E6"/>
    <w:rsid w:val="00C91F19"/>
    <w:rsid w:val="00CC0D80"/>
    <w:rsid w:val="00D13DCA"/>
    <w:rsid w:val="00D800FB"/>
    <w:rsid w:val="00DC60EB"/>
    <w:rsid w:val="00DF1957"/>
    <w:rsid w:val="00E22A09"/>
    <w:rsid w:val="00E32B2F"/>
    <w:rsid w:val="00E5091C"/>
    <w:rsid w:val="00E6153A"/>
    <w:rsid w:val="00ED4A70"/>
    <w:rsid w:val="00F0052A"/>
    <w:rsid w:val="00F40908"/>
    <w:rsid w:val="00F51B3C"/>
    <w:rsid w:val="00F73B86"/>
    <w:rsid w:val="00FA3D00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83C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83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a.miettinen@omnia.fi" TargetMode="External"/><Relationship Id="rId5" Type="http://schemas.openxmlformats.org/officeDocument/2006/relationships/hyperlink" Target="mailto:katri.makela-nakki@omnia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Omnia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Anna-Maija Strömberg</dc:creator>
  <cp:lastModifiedBy>Pia Miettinen</cp:lastModifiedBy>
  <cp:revision>2</cp:revision>
  <cp:lastPrinted>2012-03-12T12:47:00Z</cp:lastPrinted>
  <dcterms:created xsi:type="dcterms:W3CDTF">2013-03-11T11:56:00Z</dcterms:created>
  <dcterms:modified xsi:type="dcterms:W3CDTF">2013-03-11T11:56:00Z</dcterms:modified>
</cp:coreProperties>
</file>